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atLeast"/>
        <w:ind w:firstLine="880"/>
        <w:rPr>
          <w:rFonts w:hint="eastAsia" w:ascii="黑体" w:hAnsi="黑体" w:eastAsia="黑体" w:cs="Times New Roman"/>
          <w:b/>
          <w:bCs/>
          <w:color w:val="000000"/>
          <w:kern w:val="0"/>
          <w:sz w:val="44"/>
          <w:szCs w:val="44"/>
        </w:rPr>
      </w:pPr>
      <w:r>
        <w:rPr>
          <w:rFonts w:hint="eastAsia" w:ascii="黑体" w:hAnsi="黑体" w:eastAsia="黑体" w:cs="Times New Roman"/>
          <w:b/>
          <w:bCs/>
          <w:color w:val="000000"/>
          <w:kern w:val="0"/>
          <w:sz w:val="44"/>
          <w:szCs w:val="44"/>
        </w:rPr>
        <w:t>婺源县</w:t>
      </w:r>
      <w:r>
        <w:rPr>
          <w:rFonts w:hint="eastAsia" w:ascii="黑体" w:hAnsi="黑体" w:eastAsia="黑体" w:cs="Times New Roman"/>
          <w:b/>
          <w:bCs/>
          <w:color w:val="000000"/>
          <w:kern w:val="0"/>
          <w:sz w:val="44"/>
          <w:szCs w:val="44"/>
          <w:lang w:eastAsia="zh-CN"/>
        </w:rPr>
        <w:t>文化广电新闻出版旅游</w:t>
      </w:r>
      <w:r>
        <w:rPr>
          <w:rFonts w:hint="eastAsia" w:ascii="黑体" w:hAnsi="黑体" w:eastAsia="黑体" w:cs="Times New Roman"/>
          <w:b/>
          <w:bCs/>
          <w:color w:val="000000"/>
          <w:kern w:val="0"/>
          <w:sz w:val="44"/>
          <w:szCs w:val="44"/>
        </w:rPr>
        <w:t>局</w:t>
      </w:r>
    </w:p>
    <w:p>
      <w:pPr>
        <w:widowControl/>
        <w:spacing w:line="520" w:lineRule="atLeast"/>
        <w:ind w:firstLine="2734" w:firstLineChars="619"/>
        <w:rPr>
          <w:rFonts w:ascii="黑体" w:hAnsi="黑体" w:eastAsia="黑体" w:cs="Times New Roman"/>
          <w:b/>
          <w:bCs/>
          <w:color w:val="000000"/>
          <w:kern w:val="0"/>
          <w:sz w:val="44"/>
          <w:szCs w:val="44"/>
        </w:rPr>
      </w:pPr>
      <w:r>
        <w:rPr>
          <w:rFonts w:hint="eastAsia" w:ascii="黑体" w:hAnsi="黑体" w:eastAsia="黑体" w:cs="Times New Roman"/>
          <w:b/>
          <w:bCs/>
          <w:color w:val="000000"/>
          <w:kern w:val="0"/>
          <w:sz w:val="44"/>
          <w:szCs w:val="44"/>
        </w:rPr>
        <w:t>2023年部门预算</w:t>
      </w:r>
    </w:p>
    <w:p>
      <w:pPr>
        <w:pStyle w:val="11"/>
        <w:spacing w:line="600" w:lineRule="atLeast"/>
        <w:jc w:val="center"/>
        <w:rPr>
          <w:rFonts w:ascii="黑体" w:hAnsi="黑体" w:eastAsia="黑体"/>
          <w:color w:val="000000"/>
          <w:sz w:val="32"/>
          <w:szCs w:val="32"/>
        </w:rPr>
      </w:pPr>
    </w:p>
    <w:p>
      <w:pPr>
        <w:pStyle w:val="11"/>
        <w:spacing w:line="600" w:lineRule="atLeast"/>
        <w:jc w:val="center"/>
        <w:rPr>
          <w:rFonts w:ascii="黑体" w:hAnsi="黑体" w:eastAsia="黑体"/>
          <w:color w:val="000000"/>
          <w:sz w:val="32"/>
          <w:szCs w:val="32"/>
        </w:rPr>
      </w:pPr>
      <w:r>
        <w:rPr>
          <w:rFonts w:hint="eastAsia" w:ascii="黑体" w:hAnsi="黑体" w:eastAsia="黑体"/>
          <w:color w:val="000000"/>
          <w:sz w:val="32"/>
          <w:szCs w:val="32"/>
        </w:rPr>
        <w:t>目    录</w:t>
      </w:r>
    </w:p>
    <w:p>
      <w:pPr>
        <w:pStyle w:val="11"/>
        <w:rPr>
          <w:rFonts w:ascii="宋体" w:hAnsi="宋体"/>
          <w:color w:val="000000"/>
        </w:rPr>
      </w:pPr>
    </w:p>
    <w:p>
      <w:pPr>
        <w:pStyle w:val="11"/>
        <w:tabs>
          <w:tab w:val="right" w:pos="8306"/>
        </w:tabs>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第一部分  婺源县</w:t>
      </w:r>
      <w:r>
        <w:rPr>
          <w:rFonts w:hint="eastAsia" w:ascii="仿宋_GB2312" w:eastAsia="仿宋_GB2312"/>
          <w:b/>
          <w:bCs/>
          <w:color w:val="000000"/>
          <w:sz w:val="32"/>
          <w:szCs w:val="32"/>
          <w:lang w:eastAsia="zh-CN"/>
        </w:rPr>
        <w:t>文化广电新闻出版旅游</w:t>
      </w:r>
      <w:r>
        <w:rPr>
          <w:rFonts w:hint="eastAsia" w:ascii="仿宋_GB2312" w:eastAsia="仿宋_GB2312"/>
          <w:b/>
          <w:bCs/>
          <w:color w:val="000000"/>
          <w:sz w:val="32"/>
          <w:szCs w:val="32"/>
        </w:rPr>
        <w:t>局概况</w:t>
      </w:r>
      <w:r>
        <w:rPr>
          <w:rFonts w:ascii="仿宋_GB2312" w:eastAsia="仿宋_GB2312"/>
          <w:b/>
          <w:bCs/>
          <w:color w:val="000000"/>
          <w:sz w:val="32"/>
          <w:szCs w:val="32"/>
        </w:rPr>
        <w:tab/>
      </w:r>
    </w:p>
    <w:p>
      <w:pPr>
        <w:pStyle w:val="11"/>
        <w:spacing w:line="600" w:lineRule="atLeast"/>
        <w:ind w:firstLine="1120" w:firstLineChars="350"/>
        <w:jc w:val="left"/>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rPr>
        <w:t xml:space="preserve"> </w:t>
      </w:r>
      <w:r>
        <w:rPr>
          <w:rFonts w:ascii="Adobe 仿宋 Std R" w:hAnsi="Adobe 仿宋 Std R" w:eastAsia="Adobe 仿宋 Std R" w:cstheme="minorBidi"/>
          <w:kern w:val="2"/>
          <w:sz w:val="32"/>
          <w:szCs w:val="30"/>
        </w:rPr>
        <w:t>一、部门主要职责</w:t>
      </w:r>
    </w:p>
    <w:p>
      <w:pPr>
        <w:pStyle w:val="11"/>
        <w:spacing w:line="600" w:lineRule="atLeast"/>
        <w:ind w:firstLine="1280" w:firstLineChars="40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二、</w:t>
      </w:r>
      <w:r>
        <w:rPr>
          <w:rFonts w:hint="eastAsia" w:ascii="Adobe 仿宋 Std R" w:hAnsi="Adobe 仿宋 Std R" w:eastAsia="Adobe 仿宋 Std R" w:cstheme="minorBidi"/>
          <w:kern w:val="2"/>
          <w:sz w:val="32"/>
          <w:szCs w:val="30"/>
        </w:rPr>
        <w:t>机构设置及人员情况</w:t>
      </w:r>
    </w:p>
    <w:p>
      <w:pPr>
        <w:pStyle w:val="11"/>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第二部分  婺源县</w:t>
      </w:r>
      <w:r>
        <w:rPr>
          <w:rFonts w:hint="eastAsia" w:ascii="仿宋_GB2312" w:eastAsia="仿宋_GB2312"/>
          <w:b/>
          <w:bCs/>
          <w:color w:val="000000"/>
          <w:sz w:val="32"/>
          <w:szCs w:val="32"/>
          <w:lang w:eastAsia="zh-CN"/>
        </w:rPr>
        <w:t>文化广电新闻出版旅游</w:t>
      </w:r>
      <w:r>
        <w:rPr>
          <w:rFonts w:hint="eastAsia" w:ascii="仿宋_GB2312" w:eastAsia="仿宋_GB2312"/>
          <w:b/>
          <w:bCs/>
          <w:color w:val="000000"/>
          <w:sz w:val="32"/>
          <w:szCs w:val="32"/>
        </w:rPr>
        <w:t>局2023年部门预算表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一、《收支预算总表》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二、《部门收入总表》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三、《部门支出总表》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四、《财政拨款收支总表》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五、《一般公共预算支出表》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六、《一般公共预算基本支出表》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七、《财政拨款“三公”经费支出表》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八、《政府性基金预算支出表》</w:t>
      </w:r>
    </w:p>
    <w:p>
      <w:pPr>
        <w:pStyle w:val="11"/>
        <w:tabs>
          <w:tab w:val="left" w:pos="6546"/>
        </w:tabs>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九、《</w:t>
      </w:r>
      <w:r>
        <w:rPr>
          <w:rFonts w:hint="eastAsia" w:ascii="Adobe 仿宋 Std R" w:hAnsi="Adobe 仿宋 Std R" w:eastAsia="Adobe 仿宋 Std R" w:cstheme="minorBidi"/>
          <w:kern w:val="2"/>
          <w:sz w:val="32"/>
          <w:szCs w:val="30"/>
        </w:rPr>
        <w:t>国有资本经营</w:t>
      </w:r>
      <w:r>
        <w:rPr>
          <w:rFonts w:ascii="Adobe 仿宋 Std R" w:hAnsi="Adobe 仿宋 Std R" w:eastAsia="Adobe 仿宋 Std R" w:cstheme="minorBidi"/>
          <w:kern w:val="2"/>
          <w:sz w:val="32"/>
          <w:szCs w:val="30"/>
        </w:rPr>
        <w:t>预算支出表》</w:t>
      </w:r>
      <w:r>
        <w:rPr>
          <w:rFonts w:hint="eastAsia" w:ascii="Adobe 仿宋 Std R" w:hAnsi="Adobe 仿宋 Std R" w:eastAsia="Adobe 仿宋 Std R" w:cstheme="minorBidi"/>
          <w:kern w:val="2"/>
          <w:sz w:val="32"/>
          <w:szCs w:val="30"/>
        </w:rPr>
        <w:tab/>
      </w:r>
    </w:p>
    <w:p>
      <w:pPr>
        <w:pStyle w:val="11"/>
        <w:tabs>
          <w:tab w:val="left" w:pos="6546"/>
        </w:tabs>
        <w:spacing w:line="600" w:lineRule="atLeast"/>
        <w:ind w:firstLine="1280"/>
        <w:jc w:val="left"/>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rPr>
        <w:t>十、</w:t>
      </w:r>
      <w:r>
        <w:rPr>
          <w:rFonts w:ascii="Adobe 仿宋 Std R" w:hAnsi="Adobe 仿宋 Std R" w:eastAsia="Adobe 仿宋 Std R" w:cstheme="minorBidi"/>
          <w:kern w:val="2"/>
          <w:sz w:val="32"/>
          <w:szCs w:val="30"/>
        </w:rPr>
        <w:t>《</w:t>
      </w:r>
      <w:r>
        <w:rPr>
          <w:rFonts w:hint="eastAsia" w:ascii="Adobe 仿宋 Std R" w:hAnsi="Adobe 仿宋 Std R" w:eastAsia="Adobe 仿宋 Std R" w:cstheme="minorBidi"/>
          <w:kern w:val="2"/>
          <w:sz w:val="32"/>
          <w:szCs w:val="30"/>
        </w:rPr>
        <w:t>部门整体支出绩效目标表</w:t>
      </w:r>
      <w:r>
        <w:rPr>
          <w:rFonts w:ascii="Adobe 仿宋 Std R" w:hAnsi="Adobe 仿宋 Std R" w:eastAsia="Adobe 仿宋 Std R" w:cstheme="minorBidi"/>
          <w:kern w:val="2"/>
          <w:sz w:val="32"/>
          <w:szCs w:val="30"/>
        </w:rPr>
        <w:t>》</w:t>
      </w:r>
    </w:p>
    <w:p>
      <w:pPr>
        <w:pStyle w:val="11"/>
        <w:tabs>
          <w:tab w:val="left" w:pos="6546"/>
        </w:tabs>
        <w:spacing w:line="600" w:lineRule="atLeast"/>
        <w:ind w:firstLine="1280"/>
        <w:jc w:val="left"/>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rPr>
        <w:t>十一、</w:t>
      </w:r>
      <w:r>
        <w:rPr>
          <w:rFonts w:ascii="Adobe 仿宋 Std R" w:hAnsi="Adobe 仿宋 Std R" w:eastAsia="Adobe 仿宋 Std R" w:cstheme="minorBidi"/>
          <w:kern w:val="2"/>
          <w:sz w:val="32"/>
          <w:szCs w:val="30"/>
        </w:rPr>
        <w:t>《</w:t>
      </w:r>
      <w:r>
        <w:rPr>
          <w:rFonts w:hint="eastAsia" w:ascii="Adobe 仿宋 Std R" w:hAnsi="Adobe 仿宋 Std R" w:eastAsia="Adobe 仿宋 Std R" w:cstheme="minorBidi"/>
          <w:kern w:val="2"/>
          <w:sz w:val="32"/>
          <w:szCs w:val="30"/>
        </w:rPr>
        <w:t>项目绩效目标表</w:t>
      </w:r>
      <w:r>
        <w:rPr>
          <w:rFonts w:ascii="Adobe 仿宋 Std R" w:hAnsi="Adobe 仿宋 Std R" w:eastAsia="Adobe 仿宋 Std R" w:cstheme="minorBidi"/>
          <w:kern w:val="2"/>
          <w:sz w:val="32"/>
          <w:szCs w:val="30"/>
        </w:rPr>
        <w:t>》</w:t>
      </w:r>
    </w:p>
    <w:p>
      <w:pPr>
        <w:pStyle w:val="11"/>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第三部分 婺源县</w:t>
      </w:r>
      <w:r>
        <w:rPr>
          <w:rFonts w:hint="eastAsia" w:ascii="仿宋_GB2312" w:eastAsia="仿宋_GB2312"/>
          <w:b/>
          <w:bCs/>
          <w:color w:val="000000"/>
          <w:sz w:val="32"/>
          <w:szCs w:val="32"/>
          <w:lang w:eastAsia="zh-CN"/>
        </w:rPr>
        <w:t>文化广电新闻出版旅游</w:t>
      </w:r>
      <w:r>
        <w:rPr>
          <w:rFonts w:hint="eastAsia" w:ascii="仿宋_GB2312" w:eastAsia="仿宋_GB2312"/>
          <w:b/>
          <w:bCs/>
          <w:color w:val="000000"/>
          <w:sz w:val="32"/>
          <w:szCs w:val="32"/>
        </w:rPr>
        <w:t>局2023年部门预算情况说明</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一、202</w:t>
      </w:r>
      <w:r>
        <w:rPr>
          <w:rFonts w:hint="eastAsia" w:ascii="Adobe 仿宋 Std R" w:hAnsi="Adobe 仿宋 Std R" w:eastAsia="Adobe 仿宋 Std R" w:cstheme="minorBidi"/>
          <w:kern w:val="2"/>
          <w:sz w:val="32"/>
          <w:szCs w:val="30"/>
        </w:rPr>
        <w:t>3</w:t>
      </w:r>
      <w:r>
        <w:rPr>
          <w:rFonts w:ascii="Adobe 仿宋 Std R" w:hAnsi="Adobe 仿宋 Std R" w:eastAsia="Adobe 仿宋 Std R" w:cstheme="minorBidi"/>
          <w:kern w:val="2"/>
          <w:sz w:val="32"/>
          <w:szCs w:val="30"/>
        </w:rPr>
        <w:t>年部门预算收支情况说明</w:t>
      </w:r>
    </w:p>
    <w:p>
      <w:pPr>
        <w:pStyle w:val="11"/>
        <w:spacing w:line="600" w:lineRule="atLeast"/>
        <w:ind w:firstLine="1120" w:firstLineChars="35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 xml:space="preserve"> 二、202</w:t>
      </w:r>
      <w:r>
        <w:rPr>
          <w:rFonts w:hint="eastAsia" w:ascii="Adobe 仿宋 Std R" w:hAnsi="Adobe 仿宋 Std R" w:eastAsia="Adobe 仿宋 Std R" w:cstheme="minorBidi"/>
          <w:kern w:val="2"/>
          <w:sz w:val="32"/>
          <w:szCs w:val="30"/>
        </w:rPr>
        <w:t>3</w:t>
      </w:r>
      <w:r>
        <w:rPr>
          <w:rFonts w:ascii="Adobe 仿宋 Std R" w:hAnsi="Adobe 仿宋 Std R" w:eastAsia="Adobe 仿宋 Std R" w:cstheme="minorBidi"/>
          <w:kern w:val="2"/>
          <w:sz w:val="32"/>
          <w:szCs w:val="30"/>
        </w:rPr>
        <w:t>年“三公”经费预算情况说明</w:t>
      </w:r>
    </w:p>
    <w:p>
      <w:pPr>
        <w:pStyle w:val="11"/>
        <w:tabs>
          <w:tab w:val="left" w:pos="6546"/>
        </w:tabs>
        <w:spacing w:line="600" w:lineRule="atLeast"/>
        <w:ind w:firstLine="1280"/>
        <w:jc w:val="left"/>
        <w:rPr>
          <w:rFonts w:ascii="Adobe 仿宋 Std R" w:hAnsi="Adobe 仿宋 Std R" w:eastAsia="Adobe 仿宋 Std R" w:cstheme="minorBidi"/>
          <w:kern w:val="2"/>
          <w:sz w:val="32"/>
          <w:szCs w:val="30"/>
        </w:rPr>
      </w:pPr>
    </w:p>
    <w:p>
      <w:pPr>
        <w:pStyle w:val="11"/>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第四部分  名词解释</w:t>
      </w:r>
    </w:p>
    <w:p>
      <w:pPr>
        <w:widowControl/>
        <w:spacing w:line="580" w:lineRule="exact"/>
        <w:jc w:val="center"/>
        <w:rPr>
          <w:rFonts w:ascii="仿宋_GB2312" w:eastAsia="仿宋_GB2312"/>
          <w:b/>
          <w:sz w:val="32"/>
          <w:szCs w:val="30"/>
        </w:rPr>
      </w:pPr>
    </w:p>
    <w:p>
      <w:pPr>
        <w:widowControl/>
        <w:spacing w:line="580" w:lineRule="exact"/>
        <w:jc w:val="center"/>
        <w:rPr>
          <w:rFonts w:ascii="仿宋_GB2312" w:eastAsia="仿宋_GB2312"/>
          <w:b/>
          <w:sz w:val="32"/>
          <w:szCs w:val="30"/>
        </w:rPr>
      </w:pPr>
    </w:p>
    <w:p>
      <w:pPr>
        <w:widowControl/>
        <w:spacing w:line="580" w:lineRule="exact"/>
        <w:jc w:val="center"/>
        <w:rPr>
          <w:rFonts w:ascii="仿宋_GB2312" w:eastAsia="仿宋_GB2312"/>
          <w:b/>
          <w:sz w:val="32"/>
          <w:szCs w:val="30"/>
        </w:rPr>
      </w:pPr>
      <w:r>
        <w:rPr>
          <w:rFonts w:hint="eastAsia" w:ascii="仿宋_GB2312" w:eastAsia="仿宋_GB2312"/>
          <w:b/>
          <w:sz w:val="32"/>
          <w:szCs w:val="30"/>
        </w:rPr>
        <w:t xml:space="preserve">第一部分  </w:t>
      </w:r>
      <w:r>
        <w:rPr>
          <w:rFonts w:ascii="仿宋_GB2312" w:eastAsia="仿宋_GB2312"/>
          <w:b/>
          <w:sz w:val="32"/>
          <w:szCs w:val="30"/>
        </w:rPr>
        <w:fldChar w:fldCharType="begin"/>
      </w:r>
      <w:r>
        <w:rPr>
          <w:rFonts w:ascii="仿宋_GB2312" w:eastAsia="仿宋_GB2312"/>
          <w:b/>
          <w:sz w:val="32"/>
          <w:szCs w:val="30"/>
        </w:rPr>
        <w:instrText xml:space="preserve">MERGEFIELD ${page400644146.ds509943833_REP_JXJC_AGENCY_WZR_NAME}</w:instrText>
      </w:r>
      <w:r>
        <w:rPr>
          <w:rFonts w:ascii="仿宋_GB2312" w:eastAsia="仿宋_GB2312"/>
          <w:b/>
          <w:sz w:val="32"/>
          <w:szCs w:val="30"/>
        </w:rPr>
        <w:fldChar w:fldCharType="separate"/>
      </w:r>
      <w:r>
        <w:rPr>
          <w:rFonts w:hint="eastAsia" w:ascii="仿宋_GB2312" w:eastAsia="仿宋_GB2312"/>
          <w:b/>
          <w:sz w:val="32"/>
          <w:szCs w:val="30"/>
        </w:rPr>
        <w:t>婺源县</w:t>
      </w:r>
      <w:r>
        <w:rPr>
          <w:rFonts w:hint="eastAsia" w:ascii="仿宋_GB2312" w:eastAsia="仿宋_GB2312"/>
          <w:b/>
          <w:sz w:val="32"/>
          <w:szCs w:val="30"/>
          <w:lang w:eastAsia="zh-CN"/>
        </w:rPr>
        <w:t>文化广电新闻出版旅游</w:t>
      </w:r>
      <w:r>
        <w:rPr>
          <w:rFonts w:hint="eastAsia" w:ascii="仿宋_GB2312" w:eastAsia="仿宋_GB2312"/>
          <w:b/>
          <w:sz w:val="32"/>
          <w:szCs w:val="30"/>
        </w:rPr>
        <w:t>局</w:t>
      </w:r>
      <w:r>
        <w:fldChar w:fldCharType="end"/>
      </w:r>
      <w:r>
        <w:rPr>
          <w:rFonts w:hint="eastAsia" w:ascii="仿宋_GB2312" w:eastAsia="仿宋_GB2312"/>
          <w:b/>
          <w:sz w:val="32"/>
          <w:szCs w:val="30"/>
        </w:rPr>
        <w:t>概况</w:t>
      </w:r>
    </w:p>
    <w:p>
      <w:pPr>
        <w:widowControl/>
        <w:spacing w:line="580" w:lineRule="exact"/>
        <w:jc w:val="left"/>
        <w:rPr>
          <w:rFonts w:asciiTheme="minorEastAsia" w:hAnsiTheme="minorEastAsia"/>
          <w:b/>
          <w:sz w:val="36"/>
          <w:szCs w:val="36"/>
        </w:rPr>
      </w:pPr>
    </w:p>
    <w:p>
      <w:pPr>
        <w:widowControl/>
        <w:numPr>
          <w:ilvl w:val="0"/>
          <w:numId w:val="1"/>
        </w:numPr>
        <w:spacing w:line="580" w:lineRule="exact"/>
        <w:jc w:val="left"/>
        <w:rPr>
          <w:rFonts w:hint="eastAsia" w:asciiTheme="minorEastAsia" w:hAnsiTheme="minorEastAsia"/>
          <w:b/>
          <w:sz w:val="36"/>
          <w:szCs w:val="36"/>
        </w:rPr>
      </w:pPr>
      <w:r>
        <w:rPr>
          <w:rFonts w:hint="eastAsia" w:asciiTheme="minorEastAsia" w:hAnsiTheme="minorEastAsia"/>
          <w:b/>
          <w:sz w:val="36"/>
          <w:szCs w:val="36"/>
        </w:rPr>
        <w:t>部门主要职责</w:t>
      </w:r>
    </w:p>
    <w:p>
      <w:pPr>
        <w:spacing w:line="560" w:lineRule="exact"/>
        <w:ind w:firstLine="627" w:firstLineChars="196"/>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婺源县文化广电新闻出版旅游局的主要职责是：</w:t>
      </w:r>
    </w:p>
    <w:p>
      <w:pPr>
        <w:spacing w:line="560" w:lineRule="exact"/>
        <w:ind w:firstLine="627" w:firstLineChars="196"/>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（一）贯彻执行党和国家关于文化、广电、新闻出版、旅游工作的法律、法规、规章、方针政策和相关行业标准，起草文化、广电、新闻出版、旅游方面的产业政策、管理办法、地方性法规、规章和规范性文件。</w:t>
      </w:r>
    </w:p>
    <w:p>
      <w:pPr>
        <w:spacing w:line="560" w:lineRule="exact"/>
        <w:ind w:firstLine="627" w:firstLineChars="196"/>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统筹全县文化事业、文化产业、广播电影电视业、新闻出版业和旅游业发展，推进文化和旅游融合发展，推进广电与新媒体新技术新业态融合发展。拟订全县文化艺术、文物、广播电影电视、新闻出版、旅游发展战略、发展规划并负责组织实施。推进文化、广电、新闻出版、旅游领域的体制机制改革。</w:t>
      </w:r>
    </w:p>
    <w:p>
      <w:pPr>
        <w:spacing w:line="560" w:lineRule="exact"/>
        <w:ind w:firstLine="627" w:firstLineChars="196"/>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（三）指导管理文艺事业，指导艺术创作和生产，扶持践行社会主义核心价值观、具有导向性代表性示范性文艺作品的创作生产，推动各门类、各艺术品种发展。</w:t>
      </w:r>
    </w:p>
    <w:p>
      <w:pPr>
        <w:spacing w:line="560" w:lineRule="exact"/>
        <w:ind w:firstLine="627" w:firstLineChars="196"/>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负责全县旅游整体形象推广，制定旅游市场开发战略并组织实施。指导、管理全县文化、广电、旅游和新闻出版对外交流、合作和宣传、推广工作。管理全县性重大文化活动、广播电影电视活动、旅游活动，负责组织大型文化和旅游对外交流活动。</w:t>
      </w:r>
    </w:p>
    <w:p>
      <w:pPr>
        <w:spacing w:line="560" w:lineRule="exact"/>
        <w:ind w:firstLine="627" w:firstLineChars="196"/>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五）负责全县文化广电新闻出版旅游领域的公共事业发展，推进全县文化艺术、广播电影电视、新闻出版、旅游公共服务体系建设，深入实施惠民工程，统筹推进基本公共服务标准化、均等化。统筹协调推进全县文化广电新闻出版旅游重点基础设施建设，促进文化广电新闻出版旅游产业结构优化升级，推动文化广电新闻出版旅游产业高质量发展。</w:t>
      </w:r>
    </w:p>
    <w:p>
      <w:pPr>
        <w:spacing w:line="560" w:lineRule="exact"/>
        <w:ind w:firstLine="627" w:firstLineChars="196"/>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六）指导、推进全县文化广电新闻出版旅游科技创新发展，推进文化广电新闻出版旅游行业信息化、标准化建设。负责监管全县广播电视节目传输覆盖、监测和安全播出，推进广电网与电信网、互联网三网融合，推进全县应急广播体系建设。指导、协调广播电视系统安全和保卫工作。</w:t>
      </w:r>
    </w:p>
    <w:p>
      <w:pPr>
        <w:spacing w:line="560" w:lineRule="exact"/>
        <w:ind w:firstLine="627" w:firstLineChars="196"/>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（七）指导、管理文物保护、文物考古、文物和博物馆工作，组织开展文物、博物馆安全督察工作，负责世界文化遗产保护和管理的监督工作。</w:t>
      </w:r>
    </w:p>
    <w:p>
      <w:pPr>
        <w:spacing w:line="560" w:lineRule="exact"/>
        <w:ind w:firstLine="627" w:firstLineChars="196"/>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（八）负责全县非物质文化遗产保护，推动非物质文化遗产和优秀传统文化的保护、传承、普及、弘扬和振兴工作。</w:t>
      </w:r>
    </w:p>
    <w:p>
      <w:pPr>
        <w:spacing w:line="560" w:lineRule="exact"/>
        <w:ind w:firstLine="627" w:firstLineChars="196"/>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（九）组织实施文化和旅游资源普查、挖掘、保护和利用工作，指导推进协调全域旅游、假日旅游和红色旅游工作。负责全县文化广电新闻出版旅游统计及行业信息发布。</w:t>
      </w:r>
    </w:p>
    <w:p>
      <w:pPr>
        <w:spacing w:line="560" w:lineRule="exact"/>
        <w:ind w:firstLine="627" w:firstLineChars="196"/>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十）负责监督管理全县文化广电新闻出版旅游市场主体经营行为，依据国家有关法律法规规范文化广电新闻出版旅游市场，依法实施行政权力事项，指导推动文化广电新闻出版旅游企业质量管理与品牌培育，加强全县文化广电新闻出版旅游人才队伍建设，推进行业精神文明和信用体系建设。负责全县文化、旅游、广播电影电视、新闻出版行政审批工作。</w:t>
      </w:r>
    </w:p>
    <w:p>
      <w:pPr>
        <w:spacing w:line="560" w:lineRule="exact"/>
        <w:ind w:firstLine="627" w:firstLineChars="196"/>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十一）指导全县文化市场综合执法工作，组织查处全县性、跨区域文化、文物、出版、广播电视、电影、旅游等市场的违法行为，督查督办大案要案，维护市场秩序。指导全县文化广电新闻出版旅游行业安全监督管理。</w:t>
      </w:r>
    </w:p>
    <w:p>
      <w:pPr>
        <w:spacing w:line="560" w:lineRule="exact"/>
        <w:ind w:firstLine="627" w:firstLineChars="196"/>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十二）负责对全县各类广播电影电视机构进行业务指导和行业监管，会同有关部门对网络视听节目服务机构进行管理。监督管理、审查全县广播电影电视、网络视听节目的内容和质量。负责广播电视广告播放的监管。</w:t>
      </w:r>
    </w:p>
    <w:p>
      <w:pPr>
        <w:spacing w:line="560" w:lineRule="exact"/>
        <w:ind w:firstLine="627" w:firstLineChars="196"/>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（十三）指导全县电视剧行业发展和电视剧创作生产。开展广播电视对外交流与合作，负责全县广播电视节目的进口、收录和管理。负责管理全县电影行政事务，指导监管电影制片、发行、放映工作</w:t>
      </w:r>
    </w:p>
    <w:p>
      <w:pPr>
        <w:spacing w:line="560" w:lineRule="exact"/>
        <w:ind w:firstLine="627" w:firstLineChars="196"/>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（十四）负责管理全县新闻出版行政事务，监督管理出版物内容和质量，负责全县发行业和印刷业的监督管理。负责管理著作权，管理出版物进出口等工作。负责全县新闻出版和著作权管理。</w:t>
      </w:r>
    </w:p>
    <w:p>
      <w:pPr>
        <w:spacing w:line="560" w:lineRule="exact"/>
        <w:ind w:firstLine="627" w:firstLineChars="196"/>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（十五）负责全县范围内新闻记者证的审核、发放、备案和管理工作。</w:t>
      </w:r>
    </w:p>
    <w:p>
      <w:pPr>
        <w:spacing w:line="560" w:lineRule="exact"/>
        <w:ind w:firstLine="627" w:firstLineChars="196"/>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（十六）组织、指导、协调全县“扫黄打非”工作，组织查处大案要案，承担全县“扫黄打非”工作领导小组日常工作。</w:t>
      </w:r>
    </w:p>
    <w:p>
      <w:pPr>
        <w:spacing w:line="560" w:lineRule="exact"/>
        <w:ind w:firstLine="627" w:firstLineChars="196"/>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（十七）指导文化、广电、新闻出版、旅游等相关行业协会、学会工作。</w:t>
      </w:r>
    </w:p>
    <w:p>
      <w:pPr>
        <w:spacing w:line="560" w:lineRule="exact"/>
        <w:ind w:firstLine="627" w:firstLineChars="196"/>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（十八）对全县广播电视宣传、发展、传输覆盖等重大事项进行指导、协调和管理，对广播影视新闻出版领域重要传媒集团的宣传发展、队伍建设等重大事项进行指导、协调和管理。</w:t>
      </w:r>
    </w:p>
    <w:p>
      <w:pPr>
        <w:spacing w:line="560" w:lineRule="exact"/>
        <w:ind w:firstLine="627" w:firstLineChars="196"/>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十九）积极贯彻落实中央、国务院，省委、省政府，市委、市政府有关安全生产工作的决策部署和工作要求，按照“管行业必须管安全、管业务必须管安全、管生产经营必须管安全”的原则，督促指导、监督检查文化、广电、新闻出版和旅游系统所属企事业单位的安全管理，负责广电、网络新建、改建、扩建工程的安全监督管理，推动业务工作和安全生产监管的融合，全面落实本部门安全生产工作职责，加大安全监管执法力度，加强监管的行业领域安全生产宣传教育和培训，督促有关企业全面落实安全生产主体责任。</w:t>
      </w:r>
    </w:p>
    <w:p>
      <w:pPr>
        <w:spacing w:line="560" w:lineRule="exact"/>
        <w:ind w:firstLine="627" w:firstLineChars="196"/>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（二十）完成职责领域的相关人才工作。</w:t>
      </w:r>
    </w:p>
    <w:p>
      <w:pPr>
        <w:spacing w:line="560" w:lineRule="exact"/>
        <w:ind w:firstLine="627" w:firstLineChars="196"/>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（二十一 ）完成县委和县政府交办的其它任务。</w:t>
      </w:r>
    </w:p>
    <w:p>
      <w:pPr>
        <w:widowControl/>
        <w:numPr>
          <w:ilvl w:val="0"/>
          <w:numId w:val="0"/>
        </w:numPr>
        <w:spacing w:line="580" w:lineRule="exact"/>
        <w:jc w:val="left"/>
        <w:rPr>
          <w:rFonts w:hint="eastAsia" w:asciiTheme="minorEastAsia" w:hAnsiTheme="minorEastAsia"/>
          <w:b/>
          <w:sz w:val="36"/>
          <w:szCs w:val="36"/>
        </w:rPr>
      </w:pPr>
    </w:p>
    <w:p>
      <w:pPr>
        <w:rPr>
          <w:b/>
          <w:sz w:val="36"/>
          <w:szCs w:val="36"/>
        </w:rPr>
      </w:pPr>
      <w:r>
        <w:rPr>
          <w:rFonts w:hint="eastAsia"/>
          <w:b/>
          <w:sz w:val="36"/>
          <w:szCs w:val="36"/>
        </w:rPr>
        <w:t>二、机构设置及人员情况</w:t>
      </w:r>
    </w:p>
    <w:p>
      <w:pPr>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rPr>
        <w:t>3年婺源县</w:t>
      </w:r>
      <w:r>
        <w:rPr>
          <w:rFonts w:hint="eastAsia" w:ascii="仿宋" w:hAnsi="仿宋" w:eastAsia="仿宋"/>
          <w:sz w:val="32"/>
          <w:szCs w:val="32"/>
          <w:lang w:eastAsia="zh-CN"/>
        </w:rPr>
        <w:t>文化广电新闻出版旅游</w:t>
      </w:r>
      <w:r>
        <w:rPr>
          <w:rFonts w:hint="eastAsia" w:ascii="仿宋" w:hAnsi="仿宋" w:eastAsia="仿宋"/>
          <w:sz w:val="32"/>
          <w:szCs w:val="32"/>
        </w:rPr>
        <w:t>局</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${page400644146.ds532982397_REP_JX_BAS_AGENCY_INFO_ZYFRS_S_BZRSXJ}</w:instrText>
      </w:r>
      <w:r>
        <w:rPr>
          <w:rFonts w:ascii="仿宋" w:hAnsi="仿宋" w:eastAsia="仿宋"/>
          <w:sz w:val="32"/>
          <w:szCs w:val="32"/>
        </w:rPr>
        <w:fldChar w:fldCharType="separate"/>
      </w:r>
      <w:r>
        <w:rPr>
          <w:rFonts w:ascii="仿宋" w:hAnsi="仿宋" w:eastAsia="仿宋"/>
          <w:sz w:val="32"/>
          <w:szCs w:val="32"/>
        </w:rPr>
        <w:t>编制人数小计</w:t>
      </w:r>
      <w:r>
        <w:rPr>
          <w:rFonts w:hint="eastAsia" w:ascii="仿宋" w:hAnsi="仿宋" w:eastAsia="仿宋"/>
          <w:sz w:val="32"/>
          <w:szCs w:val="32"/>
          <w:lang w:val="en-US" w:eastAsia="zh-CN"/>
        </w:rPr>
        <w:t>159人</w:t>
      </w:r>
      <w:r>
        <w:rPr>
          <w:rFonts w:ascii="仿宋" w:hAnsi="仿宋" w:eastAsia="仿宋"/>
          <w:sz w:val="32"/>
          <w:szCs w:val="32"/>
        </w:rPr>
        <w:t>,</w:t>
      </w:r>
      <w:r>
        <w:fldChar w:fldCharType="end"/>
      </w:r>
      <w:r>
        <w:rPr>
          <w:rFonts w:ascii="仿宋" w:hAnsi="仿宋" w:eastAsia="仿宋"/>
          <w:sz w:val="32"/>
          <w:szCs w:val="32"/>
        </w:rPr>
        <w:t>其中：</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${page400644146.ds532982397_REP_JX_BAS_AGENCY_INFO_ZYFRS_S_BZRSMX}</w:instrText>
      </w:r>
      <w:r>
        <w:rPr>
          <w:rFonts w:ascii="仿宋" w:hAnsi="仿宋" w:eastAsia="仿宋"/>
          <w:sz w:val="32"/>
          <w:szCs w:val="32"/>
        </w:rPr>
        <w:fldChar w:fldCharType="separate"/>
      </w:r>
      <w:r>
        <w:rPr>
          <w:rFonts w:ascii="仿宋" w:hAnsi="仿宋" w:eastAsia="仿宋"/>
          <w:sz w:val="32"/>
          <w:szCs w:val="32"/>
        </w:rPr>
        <w:t>行政编制人数</w:t>
      </w:r>
      <w:r>
        <w:rPr>
          <w:rFonts w:hint="eastAsia" w:ascii="仿宋" w:hAnsi="仿宋" w:eastAsia="仿宋"/>
          <w:sz w:val="32"/>
          <w:szCs w:val="32"/>
          <w:lang w:val="en-US" w:eastAsia="zh-CN"/>
        </w:rPr>
        <w:t>12</w:t>
      </w:r>
      <w:bookmarkStart w:id="0" w:name="_GoBack"/>
      <w:bookmarkEnd w:id="0"/>
      <w:r>
        <w:rPr>
          <w:rFonts w:ascii="仿宋" w:hAnsi="仿宋" w:eastAsia="仿宋"/>
          <w:sz w:val="32"/>
          <w:szCs w:val="32"/>
        </w:rPr>
        <w:t>人,全部补助事业编制人数</w:t>
      </w:r>
      <w:r>
        <w:rPr>
          <w:rFonts w:hint="eastAsia" w:ascii="仿宋" w:hAnsi="仿宋" w:eastAsia="仿宋"/>
          <w:sz w:val="32"/>
          <w:szCs w:val="32"/>
          <w:lang w:val="en-US" w:eastAsia="zh-CN"/>
        </w:rPr>
        <w:t>147</w:t>
      </w:r>
      <w:r>
        <w:rPr>
          <w:rFonts w:ascii="仿宋" w:hAnsi="仿宋" w:eastAsia="仿宋"/>
          <w:sz w:val="32"/>
          <w:szCs w:val="32"/>
        </w:rPr>
        <w:t>人,部分补助事业编制人数</w:t>
      </w:r>
      <w:r>
        <w:rPr>
          <w:rFonts w:hint="eastAsia" w:ascii="仿宋" w:hAnsi="仿宋" w:eastAsia="仿宋"/>
          <w:sz w:val="32"/>
          <w:szCs w:val="32"/>
          <w:lang w:val="en-US" w:eastAsia="zh-CN"/>
        </w:rPr>
        <w:t>0</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${page400644146.ds532982397_REP_JX_BAS_AGENCY_INFO_ZYFRS_S_SYRSXJ}</w:instrText>
      </w:r>
      <w:r>
        <w:rPr>
          <w:rFonts w:ascii="仿宋" w:hAnsi="仿宋" w:eastAsia="仿宋"/>
          <w:sz w:val="32"/>
          <w:szCs w:val="32"/>
        </w:rPr>
        <w:fldChar w:fldCharType="separate"/>
      </w:r>
      <w:r>
        <w:rPr>
          <w:rFonts w:ascii="仿宋" w:hAnsi="仿宋" w:eastAsia="仿宋"/>
          <w:sz w:val="32"/>
          <w:szCs w:val="32"/>
        </w:rPr>
        <w:t>实有人数小计</w:t>
      </w:r>
      <w:r>
        <w:rPr>
          <w:rFonts w:hint="eastAsia" w:ascii="仿宋" w:hAnsi="仿宋" w:eastAsia="仿宋"/>
          <w:sz w:val="32"/>
          <w:szCs w:val="32"/>
        </w:rPr>
        <w:t>x</w:t>
      </w:r>
      <w:r>
        <w:rPr>
          <w:rFonts w:ascii="仿宋" w:hAnsi="仿宋" w:eastAsia="仿宋"/>
          <w:sz w:val="32"/>
          <w:szCs w:val="32"/>
        </w:rPr>
        <w:t>人,</w:t>
      </w:r>
      <w:r>
        <w:fldChar w:fldCharType="end"/>
      </w:r>
      <w:r>
        <w:rPr>
          <w:rFonts w:ascii="仿宋" w:hAnsi="仿宋" w:eastAsia="仿宋"/>
          <w:sz w:val="32"/>
          <w:szCs w:val="32"/>
        </w:rPr>
        <w:t>其中：</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${page400644146.ds532982397_REP_JX_BAS_AGENCY_INFO_ZYFRS_S_ZZRSXJ}</w:instrText>
      </w:r>
      <w:r>
        <w:rPr>
          <w:rFonts w:ascii="仿宋" w:hAnsi="仿宋" w:eastAsia="仿宋"/>
          <w:sz w:val="32"/>
          <w:szCs w:val="32"/>
        </w:rPr>
        <w:fldChar w:fldCharType="separate"/>
      </w:r>
      <w:r>
        <w:rPr>
          <w:rFonts w:ascii="仿宋" w:hAnsi="仿宋" w:eastAsia="仿宋"/>
          <w:sz w:val="32"/>
          <w:szCs w:val="32"/>
        </w:rPr>
        <w:t>在职人数小计</w:t>
      </w:r>
      <w:r>
        <w:rPr>
          <w:rFonts w:hint="eastAsia" w:ascii="仿宋" w:hAnsi="仿宋" w:eastAsia="仿宋"/>
          <w:sz w:val="32"/>
          <w:szCs w:val="32"/>
          <w:lang w:val="en-US" w:eastAsia="zh-CN"/>
        </w:rPr>
        <w:t>47</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${page400644146.ds532982397_REP_JX_BAS_AGENCY_INFO_ZYFRS_S_ZZRSMX}</w:instrText>
      </w:r>
      <w:r>
        <w:rPr>
          <w:rFonts w:ascii="仿宋" w:hAnsi="仿宋" w:eastAsia="仿宋"/>
          <w:sz w:val="32"/>
          <w:szCs w:val="32"/>
        </w:rPr>
        <w:fldChar w:fldCharType="separate"/>
      </w:r>
      <w:r>
        <w:rPr>
          <w:rFonts w:ascii="仿宋" w:hAnsi="仿宋" w:eastAsia="仿宋"/>
          <w:sz w:val="32"/>
          <w:szCs w:val="32"/>
        </w:rPr>
        <w:t>行政在职人数</w:t>
      </w:r>
      <w:r>
        <w:rPr>
          <w:rFonts w:hint="eastAsia" w:ascii="仿宋" w:hAnsi="仿宋" w:eastAsia="仿宋"/>
          <w:sz w:val="32"/>
          <w:szCs w:val="32"/>
          <w:lang w:val="en-US" w:eastAsia="zh-CN"/>
        </w:rPr>
        <w:t>9</w:t>
      </w:r>
      <w:r>
        <w:rPr>
          <w:rFonts w:ascii="仿宋" w:hAnsi="仿宋" w:eastAsia="仿宋"/>
          <w:sz w:val="32"/>
          <w:szCs w:val="32"/>
        </w:rPr>
        <w:t>人,全部补助事业在职人数</w:t>
      </w:r>
      <w:r>
        <w:rPr>
          <w:rFonts w:hint="eastAsia" w:ascii="仿宋" w:hAnsi="仿宋" w:eastAsia="仿宋"/>
          <w:sz w:val="32"/>
          <w:szCs w:val="32"/>
          <w:lang w:val="en-US" w:eastAsia="zh-CN"/>
        </w:rPr>
        <w:t>38</w:t>
      </w:r>
      <w:r>
        <w:rPr>
          <w:rFonts w:ascii="仿宋" w:hAnsi="仿宋" w:eastAsia="仿宋"/>
          <w:sz w:val="32"/>
          <w:szCs w:val="32"/>
        </w:rPr>
        <w:t>人,部分补助事业在职人数</w:t>
      </w:r>
      <w:r>
        <w:rPr>
          <w:rFonts w:hint="eastAsia" w:ascii="仿宋" w:hAnsi="仿宋" w:eastAsia="仿宋"/>
          <w:sz w:val="32"/>
          <w:szCs w:val="32"/>
          <w:lang w:val="en-US" w:eastAsia="zh-CN"/>
        </w:rPr>
        <w:t>0</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${page400644146.ds532982397_REP_JX_BAS_AGENCY_INFO_ZYFRS_S_QTRSMX}</w:instrText>
      </w:r>
      <w:r>
        <w:rPr>
          <w:rFonts w:ascii="仿宋" w:hAnsi="仿宋" w:eastAsia="仿宋"/>
          <w:sz w:val="32"/>
          <w:szCs w:val="32"/>
        </w:rPr>
        <w:fldChar w:fldCharType="separate"/>
      </w:r>
      <w:r>
        <w:rPr>
          <w:rFonts w:ascii="仿宋" w:hAnsi="仿宋" w:eastAsia="仿宋"/>
          <w:sz w:val="32"/>
          <w:szCs w:val="32"/>
        </w:rPr>
        <w:t>离休人数小计</w:t>
      </w:r>
      <w:r>
        <w:rPr>
          <w:rFonts w:hint="eastAsia" w:ascii="仿宋" w:hAnsi="仿宋" w:eastAsia="仿宋"/>
          <w:sz w:val="32"/>
          <w:szCs w:val="32"/>
          <w:lang w:val="en-US" w:eastAsia="zh-CN"/>
        </w:rPr>
        <w:t>0</w:t>
      </w:r>
      <w:r>
        <w:rPr>
          <w:rFonts w:ascii="仿宋" w:hAnsi="仿宋" w:eastAsia="仿宋"/>
          <w:sz w:val="32"/>
          <w:szCs w:val="32"/>
        </w:rPr>
        <w:t>人,退休人数小计</w:t>
      </w:r>
      <w:r>
        <w:rPr>
          <w:rFonts w:hint="eastAsia" w:ascii="仿宋" w:hAnsi="仿宋" w:eastAsia="仿宋"/>
          <w:sz w:val="32"/>
          <w:szCs w:val="32"/>
          <w:lang w:val="en-US" w:eastAsia="zh-CN"/>
        </w:rPr>
        <w:t>17</w:t>
      </w:r>
      <w:r>
        <w:rPr>
          <w:rFonts w:ascii="仿宋" w:hAnsi="仿宋" w:eastAsia="仿宋"/>
          <w:sz w:val="32"/>
          <w:szCs w:val="32"/>
        </w:rPr>
        <w:t>人,遗属人数</w:t>
      </w:r>
      <w:r>
        <w:rPr>
          <w:rFonts w:hint="eastAsia" w:ascii="仿宋" w:hAnsi="仿宋" w:eastAsia="仿宋"/>
          <w:sz w:val="32"/>
          <w:szCs w:val="32"/>
          <w:lang w:val="en-US" w:eastAsia="zh-CN"/>
        </w:rPr>
        <w:t>0</w:t>
      </w:r>
      <w:r>
        <w:rPr>
          <w:rFonts w:ascii="仿宋" w:hAnsi="仿宋" w:eastAsia="仿宋"/>
          <w:sz w:val="32"/>
          <w:szCs w:val="32"/>
        </w:rPr>
        <w:t>人。</w:t>
      </w:r>
      <w:r>
        <w:fldChar w:fldCharType="end"/>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widowControl/>
        <w:spacing w:line="580" w:lineRule="exact"/>
        <w:jc w:val="center"/>
        <w:rPr>
          <w:rFonts w:ascii="仿宋_GB2312" w:eastAsia="仿宋_GB2312"/>
          <w:b/>
          <w:szCs w:val="30"/>
        </w:rPr>
      </w:pPr>
    </w:p>
    <w:p>
      <w:pPr>
        <w:widowControl/>
        <w:spacing w:line="580" w:lineRule="exact"/>
        <w:jc w:val="center"/>
        <w:rPr>
          <w:rFonts w:ascii="仿宋_GB2312" w:eastAsia="仿宋_GB2312"/>
          <w:b/>
          <w:sz w:val="32"/>
          <w:szCs w:val="30"/>
        </w:rPr>
      </w:pPr>
      <w:r>
        <w:rPr>
          <w:rFonts w:hint="eastAsia" w:ascii="仿宋_GB2312" w:eastAsia="仿宋_GB2312"/>
          <w:b/>
          <w:sz w:val="32"/>
          <w:szCs w:val="30"/>
        </w:rPr>
        <w:t>第二部分  婺源县</w:t>
      </w:r>
      <w:r>
        <w:rPr>
          <w:rFonts w:hint="eastAsia" w:ascii="仿宋_GB2312" w:eastAsia="仿宋_GB2312"/>
          <w:b/>
          <w:sz w:val="32"/>
          <w:szCs w:val="30"/>
          <w:lang w:eastAsia="zh-CN"/>
        </w:rPr>
        <w:t>文化广电新闻出版旅游</w:t>
      </w:r>
      <w:r>
        <w:rPr>
          <w:rFonts w:hint="eastAsia" w:ascii="仿宋_GB2312" w:eastAsia="仿宋_GB2312"/>
          <w:b/>
          <w:sz w:val="32"/>
          <w:szCs w:val="30"/>
        </w:rPr>
        <w:t>局2023年部门预算表</w:t>
      </w:r>
    </w:p>
    <w:p>
      <w:pPr>
        <w:ind w:firstLine="420" w:firstLineChars="200"/>
        <w:jc w:val="left"/>
      </w:pPr>
    </w:p>
    <w:p>
      <w:pPr>
        <w:jc w:val="left"/>
      </w:pPr>
    </w:p>
    <w:p>
      <w:pPr>
        <w:ind w:firstLine="420" w:firstLineChars="200"/>
        <w:jc w:val="left"/>
      </w:pPr>
      <w:r>
        <w:drawing>
          <wp:inline distT="0" distB="0" distL="114300" distR="114300">
            <wp:extent cx="5265420" cy="5652135"/>
            <wp:effectExtent l="0" t="0" r="11430" b="571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5"/>
                    <a:stretch>
                      <a:fillRect/>
                    </a:stretch>
                  </pic:blipFill>
                  <pic:spPr>
                    <a:xfrm>
                      <a:off x="0" y="0"/>
                      <a:ext cx="5265420" cy="5652135"/>
                    </a:xfrm>
                    <a:prstGeom prst="rect">
                      <a:avLst/>
                    </a:prstGeom>
                    <a:noFill/>
                    <a:ln>
                      <a:noFill/>
                    </a:ln>
                  </pic:spPr>
                </pic:pic>
              </a:graphicData>
            </a:graphic>
          </wp:inline>
        </w:drawing>
      </w:r>
    </w:p>
    <w:p>
      <w:pPr>
        <w:ind w:firstLine="420" w:firstLineChars="200"/>
        <w:jc w:val="left"/>
      </w:pPr>
    </w:p>
    <w:p>
      <w:pPr>
        <w:ind w:firstLine="420" w:firstLineChars="200"/>
        <w:jc w:val="left"/>
      </w:pPr>
      <w:r>
        <w:drawing>
          <wp:inline distT="0" distB="0" distL="114300" distR="114300">
            <wp:extent cx="5264785" cy="3166110"/>
            <wp:effectExtent l="0" t="0" r="12065" b="1524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6"/>
                    <a:stretch>
                      <a:fillRect/>
                    </a:stretch>
                  </pic:blipFill>
                  <pic:spPr>
                    <a:xfrm>
                      <a:off x="0" y="0"/>
                      <a:ext cx="5264785" cy="3166110"/>
                    </a:xfrm>
                    <a:prstGeom prst="rect">
                      <a:avLst/>
                    </a:prstGeom>
                    <a:noFill/>
                    <a:ln>
                      <a:noFill/>
                    </a:ln>
                  </pic:spPr>
                </pic:pic>
              </a:graphicData>
            </a:graphic>
          </wp:inline>
        </w:drawing>
      </w:r>
    </w:p>
    <w:p>
      <w:pPr>
        <w:ind w:firstLine="420" w:firstLineChars="200"/>
        <w:jc w:val="left"/>
      </w:pPr>
      <w:r>
        <w:drawing>
          <wp:inline distT="0" distB="0" distL="114300" distR="114300">
            <wp:extent cx="5274310" cy="4953635"/>
            <wp:effectExtent l="0" t="0" r="2540" b="18415"/>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7"/>
                    <a:stretch>
                      <a:fillRect/>
                    </a:stretch>
                  </pic:blipFill>
                  <pic:spPr>
                    <a:xfrm>
                      <a:off x="0" y="0"/>
                      <a:ext cx="5274310" cy="4953635"/>
                    </a:xfrm>
                    <a:prstGeom prst="rect">
                      <a:avLst/>
                    </a:prstGeom>
                    <a:noFill/>
                    <a:ln>
                      <a:noFill/>
                    </a:ln>
                  </pic:spPr>
                </pic:pic>
              </a:graphicData>
            </a:graphic>
          </wp:inline>
        </w:drawing>
      </w:r>
    </w:p>
    <w:p>
      <w:pPr>
        <w:ind w:firstLine="420" w:firstLineChars="200"/>
        <w:jc w:val="left"/>
      </w:pPr>
      <w:r>
        <w:drawing>
          <wp:inline distT="0" distB="0" distL="114300" distR="114300">
            <wp:extent cx="5267325" cy="5275580"/>
            <wp:effectExtent l="0" t="0" r="9525" b="1270"/>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pic:cNvPicPr>
                      <a:picLocks noChangeAspect="1"/>
                    </pic:cNvPicPr>
                  </pic:nvPicPr>
                  <pic:blipFill>
                    <a:blip r:embed="rId8"/>
                    <a:stretch>
                      <a:fillRect/>
                    </a:stretch>
                  </pic:blipFill>
                  <pic:spPr>
                    <a:xfrm>
                      <a:off x="0" y="0"/>
                      <a:ext cx="5267325" cy="5275580"/>
                    </a:xfrm>
                    <a:prstGeom prst="rect">
                      <a:avLst/>
                    </a:prstGeom>
                    <a:noFill/>
                    <a:ln>
                      <a:noFill/>
                    </a:ln>
                  </pic:spPr>
                </pic:pic>
              </a:graphicData>
            </a:graphic>
          </wp:inline>
        </w:drawing>
      </w:r>
    </w:p>
    <w:p>
      <w:pPr>
        <w:ind w:firstLine="420" w:firstLineChars="200"/>
        <w:jc w:val="left"/>
      </w:pPr>
      <w:r>
        <w:drawing>
          <wp:inline distT="0" distB="0" distL="114300" distR="114300">
            <wp:extent cx="5269865" cy="4450715"/>
            <wp:effectExtent l="0" t="0" r="6985" b="6985"/>
            <wp:docPr id="1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pic:cNvPicPr>
                      <a:picLocks noChangeAspect="1"/>
                    </pic:cNvPicPr>
                  </pic:nvPicPr>
                  <pic:blipFill>
                    <a:blip r:embed="rId9"/>
                    <a:stretch>
                      <a:fillRect/>
                    </a:stretch>
                  </pic:blipFill>
                  <pic:spPr>
                    <a:xfrm>
                      <a:off x="0" y="0"/>
                      <a:ext cx="5269865" cy="4450715"/>
                    </a:xfrm>
                    <a:prstGeom prst="rect">
                      <a:avLst/>
                    </a:prstGeom>
                    <a:noFill/>
                    <a:ln>
                      <a:noFill/>
                    </a:ln>
                  </pic:spPr>
                </pic:pic>
              </a:graphicData>
            </a:graphic>
          </wp:inline>
        </w:drawing>
      </w:r>
    </w:p>
    <w:p>
      <w:pPr>
        <w:ind w:firstLine="420" w:firstLineChars="200"/>
        <w:jc w:val="left"/>
      </w:pPr>
    </w:p>
    <w:p>
      <w:pPr>
        <w:ind w:firstLine="420" w:firstLineChars="200"/>
        <w:jc w:val="left"/>
      </w:pPr>
      <w:r>
        <w:drawing>
          <wp:inline distT="0" distB="0" distL="114300" distR="114300">
            <wp:extent cx="5265420" cy="3221355"/>
            <wp:effectExtent l="0" t="0" r="11430" b="17145"/>
            <wp:docPr id="1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pic:cNvPicPr>
                      <a:picLocks noChangeAspect="1"/>
                    </pic:cNvPicPr>
                  </pic:nvPicPr>
                  <pic:blipFill>
                    <a:blip r:embed="rId10"/>
                    <a:stretch>
                      <a:fillRect/>
                    </a:stretch>
                  </pic:blipFill>
                  <pic:spPr>
                    <a:xfrm>
                      <a:off x="0" y="0"/>
                      <a:ext cx="5265420" cy="3221355"/>
                    </a:xfrm>
                    <a:prstGeom prst="rect">
                      <a:avLst/>
                    </a:prstGeom>
                    <a:noFill/>
                    <a:ln>
                      <a:noFill/>
                    </a:ln>
                  </pic:spPr>
                </pic:pic>
              </a:graphicData>
            </a:graphic>
          </wp:inline>
        </w:drawing>
      </w:r>
    </w:p>
    <w:p>
      <w:pPr>
        <w:ind w:firstLine="420" w:firstLineChars="200"/>
        <w:jc w:val="left"/>
      </w:pPr>
    </w:p>
    <w:p>
      <w:pPr>
        <w:ind w:firstLine="420" w:firstLineChars="200"/>
        <w:jc w:val="left"/>
      </w:pPr>
      <w:r>
        <w:drawing>
          <wp:inline distT="0" distB="0" distL="114300" distR="114300">
            <wp:extent cx="5265420" cy="1052195"/>
            <wp:effectExtent l="0" t="0" r="11430" b="14605"/>
            <wp:docPr id="1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
                    <pic:cNvPicPr>
                      <a:picLocks noChangeAspect="1"/>
                    </pic:cNvPicPr>
                  </pic:nvPicPr>
                  <pic:blipFill>
                    <a:blip r:embed="rId11"/>
                    <a:stretch>
                      <a:fillRect/>
                    </a:stretch>
                  </pic:blipFill>
                  <pic:spPr>
                    <a:xfrm>
                      <a:off x="0" y="0"/>
                      <a:ext cx="5265420" cy="1052195"/>
                    </a:xfrm>
                    <a:prstGeom prst="rect">
                      <a:avLst/>
                    </a:prstGeom>
                    <a:noFill/>
                    <a:ln>
                      <a:noFill/>
                    </a:ln>
                  </pic:spPr>
                </pic:pic>
              </a:graphicData>
            </a:graphic>
          </wp:inline>
        </w:drawing>
      </w:r>
    </w:p>
    <w:p>
      <w:pPr>
        <w:ind w:firstLine="420" w:firstLineChars="200"/>
        <w:jc w:val="left"/>
      </w:pPr>
      <w:r>
        <w:drawing>
          <wp:inline distT="0" distB="0" distL="114300" distR="114300">
            <wp:extent cx="5267325" cy="1050290"/>
            <wp:effectExtent l="0" t="0" r="9525" b="16510"/>
            <wp:docPr id="1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pic:cNvPicPr>
                      <a:picLocks noChangeAspect="1"/>
                    </pic:cNvPicPr>
                  </pic:nvPicPr>
                  <pic:blipFill>
                    <a:blip r:embed="rId12"/>
                    <a:stretch>
                      <a:fillRect/>
                    </a:stretch>
                  </pic:blipFill>
                  <pic:spPr>
                    <a:xfrm>
                      <a:off x="0" y="0"/>
                      <a:ext cx="5267325" cy="1050290"/>
                    </a:xfrm>
                    <a:prstGeom prst="rect">
                      <a:avLst/>
                    </a:prstGeom>
                    <a:noFill/>
                    <a:ln>
                      <a:noFill/>
                    </a:ln>
                  </pic:spPr>
                </pic:pic>
              </a:graphicData>
            </a:graphic>
          </wp:inline>
        </w:drawing>
      </w:r>
    </w:p>
    <w:p>
      <w:pPr>
        <w:ind w:firstLine="420" w:firstLineChars="200"/>
        <w:jc w:val="left"/>
      </w:pPr>
    </w:p>
    <w:p>
      <w:pPr>
        <w:widowControl/>
        <w:spacing w:line="580" w:lineRule="exact"/>
        <w:jc w:val="center"/>
        <w:rPr>
          <w:rFonts w:ascii="仿宋_GB2312" w:eastAsia="仿宋_GB2312"/>
          <w:b/>
          <w:sz w:val="32"/>
          <w:szCs w:val="30"/>
        </w:rPr>
      </w:pPr>
      <w:r>
        <w:rPr>
          <w:rFonts w:hint="eastAsia" w:ascii="仿宋_GB2312" w:hAnsi="Calibri" w:eastAsia="仿宋_GB2312" w:cs="宋体"/>
          <w:b/>
          <w:kern w:val="0"/>
          <w:sz w:val="32"/>
          <w:szCs w:val="32"/>
        </w:rPr>
        <w:t xml:space="preserve">第三部分 </w:t>
      </w:r>
      <w:r>
        <w:rPr>
          <w:rFonts w:hint="eastAsia" w:ascii="仿宋_GB2312" w:eastAsia="仿宋_GB2312"/>
          <w:b/>
          <w:sz w:val="32"/>
          <w:szCs w:val="30"/>
        </w:rPr>
        <w:t xml:space="preserve"> 婺源县</w:t>
      </w:r>
      <w:r>
        <w:rPr>
          <w:rFonts w:hint="eastAsia" w:ascii="仿宋_GB2312" w:eastAsia="仿宋_GB2312"/>
          <w:b/>
          <w:sz w:val="32"/>
          <w:szCs w:val="30"/>
          <w:lang w:eastAsia="zh-CN"/>
        </w:rPr>
        <w:t>文化广电新闻出版旅游</w:t>
      </w:r>
      <w:r>
        <w:rPr>
          <w:rFonts w:hint="eastAsia" w:ascii="仿宋_GB2312" w:eastAsia="仿宋_GB2312"/>
          <w:b/>
          <w:sz w:val="32"/>
          <w:szCs w:val="30"/>
        </w:rPr>
        <w:t>局2023年部门预算情况说明</w:t>
      </w:r>
    </w:p>
    <w:p>
      <w:pPr>
        <w:widowControl/>
        <w:spacing w:line="580" w:lineRule="exact"/>
        <w:jc w:val="center"/>
        <w:rPr>
          <w:rFonts w:ascii="仿宋_GB2312" w:eastAsia="仿宋_GB2312"/>
          <w:b/>
          <w:sz w:val="32"/>
          <w:szCs w:val="30"/>
        </w:rPr>
      </w:pPr>
    </w:p>
    <w:p>
      <w:pPr>
        <w:widowControl/>
        <w:spacing w:line="580" w:lineRule="exact"/>
        <w:jc w:val="left"/>
        <w:rPr>
          <w:rFonts w:ascii="楷体_GB2312" w:eastAsia="楷体_GB2312"/>
          <w:b/>
          <w:sz w:val="32"/>
          <w:szCs w:val="30"/>
        </w:rPr>
      </w:pPr>
      <w:r>
        <w:rPr>
          <w:rFonts w:hint="eastAsia" w:ascii="楷体_GB2312" w:eastAsia="楷体_GB2312"/>
          <w:b/>
          <w:sz w:val="32"/>
          <w:szCs w:val="30"/>
        </w:rPr>
        <w:t>一、2023年部门预算收支情况说明</w:t>
      </w:r>
    </w:p>
    <w:p>
      <w:pPr>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 xml:space="preserve"> (一)收入预算情况</w:t>
      </w:r>
    </w:p>
    <w:p>
      <w:pPr>
        <w:widowControl/>
        <w:ind w:firstLine="640" w:firstLineChars="200"/>
        <w:rPr>
          <w:rFonts w:ascii="仿宋" w:hAnsi="仿宋" w:eastAsia="仿宋" w:cs="Times New Roman"/>
          <w:kern w:val="0"/>
          <w:sz w:val="32"/>
        </w:rPr>
      </w:pPr>
      <w:r>
        <w:rPr>
          <w:rFonts w:ascii="仿宋" w:hAnsi="仿宋" w:eastAsia="仿宋" w:cs="Times New Roman"/>
          <w:kern w:val="0"/>
          <w:sz w:val="32"/>
          <w:szCs w:val="32"/>
        </w:rPr>
        <w:t>202</w:t>
      </w:r>
      <w:r>
        <w:rPr>
          <w:rFonts w:hint="eastAsia" w:ascii="仿宋" w:hAnsi="仿宋" w:eastAsia="仿宋" w:cs="Times New Roman"/>
          <w:kern w:val="0"/>
          <w:sz w:val="32"/>
          <w:szCs w:val="32"/>
        </w:rPr>
        <w:t>3年婺源县</w:t>
      </w:r>
      <w:r>
        <w:rPr>
          <w:rFonts w:hint="eastAsia" w:ascii="仿宋" w:hAnsi="仿宋" w:eastAsia="仿宋" w:cs="Times New Roman"/>
          <w:kern w:val="0"/>
          <w:sz w:val="32"/>
          <w:szCs w:val="32"/>
          <w:lang w:eastAsia="zh-CN"/>
        </w:rPr>
        <w:t>文化广电新闻出版旅游</w:t>
      </w:r>
      <w:r>
        <w:rPr>
          <w:rFonts w:hint="eastAsia" w:ascii="仿宋" w:hAnsi="仿宋" w:eastAsia="仿宋" w:cs="Times New Roman"/>
          <w:kern w:val="0"/>
          <w:sz w:val="32"/>
          <w:szCs w:val="32"/>
        </w:rPr>
        <w:t>局</w:t>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${page400644146.ds509943833_V_BGT_DEP_INCOME_DXQ01_ZJ}</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收入预算总额为</w:t>
      </w:r>
      <w:r>
        <w:rPr>
          <w:rFonts w:hint="eastAsia" w:ascii="仿宋" w:hAnsi="仿宋" w:eastAsia="仿宋" w:cs="Times New Roman"/>
          <w:kern w:val="0"/>
          <w:sz w:val="32"/>
          <w:szCs w:val="32"/>
          <w:u w:val="single"/>
          <w:lang w:val="en-US" w:eastAsia="zh-CN"/>
        </w:rPr>
        <w:t>2672.77</w:t>
      </w:r>
      <w:r>
        <w:rPr>
          <w:rFonts w:ascii="仿宋" w:hAnsi="仿宋" w:eastAsia="仿宋" w:cs="Times New Roman"/>
          <w:kern w:val="0"/>
          <w:sz w:val="32"/>
          <w:szCs w:val="32"/>
        </w:rPr>
        <w:t>万元,较上年预算安排增加</w:t>
      </w:r>
      <w:r>
        <w:rPr>
          <w:rFonts w:hint="eastAsia" w:ascii="仿宋" w:hAnsi="仿宋" w:eastAsia="仿宋" w:cs="Times New Roman"/>
          <w:kern w:val="0"/>
          <w:sz w:val="32"/>
          <w:szCs w:val="32"/>
          <w:lang w:val="en-US" w:eastAsia="zh-CN"/>
        </w:rPr>
        <w:t>385.86</w:t>
      </w:r>
      <w:r>
        <w:rPr>
          <w:rFonts w:ascii="仿宋" w:hAnsi="仿宋" w:eastAsia="仿宋" w:cs="Times New Roman"/>
          <w:kern w:val="0"/>
          <w:sz w:val="32"/>
          <w:szCs w:val="32"/>
        </w:rPr>
        <w:t>万元;</w:t>
      </w:r>
      <w:r>
        <w:fldChar w:fldCharType="end"/>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${page400644146.ds509943833_V_BGT_DEP_INCOME_DXQ01_SRXMMX}</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财政拨款收入</w:t>
      </w:r>
      <w:r>
        <w:rPr>
          <w:rFonts w:hint="eastAsia" w:ascii="仿宋" w:hAnsi="仿宋" w:eastAsia="仿宋" w:cs="Times New Roman"/>
          <w:kern w:val="0"/>
          <w:sz w:val="32"/>
          <w:szCs w:val="32"/>
          <w:u w:val="single"/>
          <w:lang w:val="en-US" w:eastAsia="zh-CN"/>
        </w:rPr>
        <w:t>856.36</w:t>
      </w:r>
      <w:r>
        <w:rPr>
          <w:rFonts w:ascii="仿宋" w:hAnsi="仿宋" w:eastAsia="仿宋" w:cs="Times New Roman"/>
          <w:kern w:val="0"/>
          <w:sz w:val="32"/>
          <w:szCs w:val="32"/>
        </w:rPr>
        <w:t>万元,较上年预算安排减少</w:t>
      </w:r>
      <w:r>
        <w:rPr>
          <w:rFonts w:hint="eastAsia" w:ascii="仿宋" w:hAnsi="仿宋" w:eastAsia="仿宋" w:cs="Times New Roman"/>
          <w:kern w:val="0"/>
          <w:sz w:val="32"/>
          <w:szCs w:val="32"/>
          <w:lang w:val="en-US" w:eastAsia="zh-CN"/>
        </w:rPr>
        <w:t>559.4</w:t>
      </w:r>
      <w:r>
        <w:rPr>
          <w:rFonts w:ascii="仿宋" w:hAnsi="仿宋" w:eastAsia="仿宋" w:cs="Times New Roman"/>
          <w:kern w:val="0"/>
          <w:sz w:val="32"/>
          <w:szCs w:val="32"/>
        </w:rPr>
        <w:t>万元;事业单位经营收入</w:t>
      </w:r>
      <w:r>
        <w:rPr>
          <w:rFonts w:hint="eastAsia" w:ascii="仿宋" w:hAnsi="仿宋" w:eastAsia="仿宋" w:cs="Times New Roman"/>
          <w:kern w:val="0"/>
          <w:sz w:val="32"/>
          <w:szCs w:val="32"/>
          <w:u w:val="single"/>
          <w:lang w:val="en-US" w:eastAsia="zh-CN"/>
        </w:rPr>
        <w:t>0</w:t>
      </w:r>
      <w:r>
        <w:rPr>
          <w:rFonts w:ascii="仿宋" w:hAnsi="仿宋" w:eastAsia="仿宋" w:cs="Times New Roman"/>
          <w:kern w:val="0"/>
          <w:sz w:val="32"/>
          <w:szCs w:val="32"/>
        </w:rPr>
        <w:t>万元,较上年预算安排增加（减少）</w:t>
      </w:r>
      <w:r>
        <w:rPr>
          <w:rFonts w:hint="eastAsia" w:ascii="仿宋" w:hAnsi="仿宋" w:eastAsia="仿宋" w:cs="Times New Roman"/>
          <w:kern w:val="0"/>
          <w:sz w:val="32"/>
          <w:szCs w:val="32"/>
          <w:lang w:val="en-US" w:eastAsia="zh-CN"/>
        </w:rPr>
        <w:t>0</w:t>
      </w:r>
      <w:r>
        <w:rPr>
          <w:rFonts w:ascii="仿宋" w:hAnsi="仿宋" w:eastAsia="仿宋" w:cs="Times New Roman"/>
          <w:kern w:val="0"/>
          <w:sz w:val="32"/>
          <w:szCs w:val="32"/>
        </w:rPr>
        <w:t>万元。</w:t>
      </w:r>
      <w:r>
        <w:fldChar w:fldCharType="end"/>
      </w:r>
    </w:p>
    <w:p>
      <w:pPr>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 xml:space="preserve"> (二)支出预算情况</w:t>
      </w:r>
    </w:p>
    <w:p>
      <w:pPr>
        <w:ind w:firstLine="640" w:firstLineChars="200"/>
        <w:rPr>
          <w:rStyle w:val="10"/>
          <w:rFonts w:ascii="仿宋" w:hAnsi="仿宋" w:eastAsia="仿宋"/>
          <w:sz w:val="32"/>
          <w:szCs w:val="32"/>
        </w:rPr>
      </w:pPr>
      <w:r>
        <w:rPr>
          <w:rStyle w:val="10"/>
          <w:rFonts w:hint="eastAsia" w:ascii="仿宋" w:hAnsi="仿宋" w:eastAsia="仿宋"/>
          <w:sz w:val="32"/>
          <w:szCs w:val="32"/>
        </w:rPr>
        <w:t>2</w:t>
      </w:r>
      <w:r>
        <w:rPr>
          <w:rStyle w:val="10"/>
          <w:rFonts w:ascii="仿宋" w:hAnsi="仿宋" w:eastAsia="仿宋"/>
          <w:sz w:val="32"/>
          <w:szCs w:val="32"/>
        </w:rPr>
        <w:t>02</w:t>
      </w:r>
      <w:r>
        <w:rPr>
          <w:rStyle w:val="10"/>
          <w:rFonts w:hint="eastAsia" w:ascii="仿宋" w:hAnsi="仿宋" w:eastAsia="仿宋"/>
          <w:sz w:val="32"/>
          <w:szCs w:val="32"/>
        </w:rPr>
        <w:t>3年婺源县</w:t>
      </w:r>
      <w:r>
        <w:rPr>
          <w:rStyle w:val="10"/>
          <w:rFonts w:hint="eastAsia" w:ascii="仿宋" w:hAnsi="仿宋" w:eastAsia="仿宋"/>
          <w:sz w:val="32"/>
          <w:szCs w:val="32"/>
          <w:lang w:eastAsia="zh-CN"/>
        </w:rPr>
        <w:t>文化广电新闻出版旅游</w:t>
      </w:r>
      <w:r>
        <w:rPr>
          <w:rStyle w:val="10"/>
          <w:rFonts w:hint="eastAsia" w:ascii="仿宋" w:hAnsi="仿宋" w:eastAsia="仿宋"/>
          <w:sz w:val="32"/>
          <w:szCs w:val="32"/>
        </w:rPr>
        <w:t>局</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${page400644146.ds215660413_REP_BGT_T_HC1100002019_DXQ02_S_ZJ}</w:instrText>
      </w:r>
      <w:r>
        <w:rPr>
          <w:rStyle w:val="10"/>
          <w:rFonts w:ascii="仿宋" w:hAnsi="仿宋" w:eastAsia="仿宋"/>
          <w:sz w:val="32"/>
          <w:szCs w:val="32"/>
        </w:rPr>
        <w:fldChar w:fldCharType="separate"/>
      </w:r>
      <w:r>
        <w:rPr>
          <w:rStyle w:val="10"/>
          <w:rFonts w:ascii="仿宋" w:hAnsi="仿宋" w:eastAsia="仿宋"/>
          <w:sz w:val="32"/>
          <w:szCs w:val="32"/>
        </w:rPr>
        <w:t>支出预算总额为</w:t>
      </w:r>
      <w:r>
        <w:rPr>
          <w:rFonts w:hint="eastAsia" w:ascii="仿宋" w:hAnsi="仿宋" w:eastAsia="仿宋" w:cs="Times New Roman"/>
          <w:kern w:val="0"/>
          <w:sz w:val="32"/>
          <w:szCs w:val="32"/>
          <w:u w:val="single"/>
          <w:lang w:val="en-US" w:eastAsia="zh-CN"/>
        </w:rPr>
        <w:t>2672.77</w:t>
      </w:r>
      <w:r>
        <w:rPr>
          <w:rStyle w:val="10"/>
          <w:rFonts w:ascii="仿宋" w:hAnsi="仿宋" w:eastAsia="仿宋"/>
          <w:sz w:val="32"/>
          <w:szCs w:val="32"/>
        </w:rPr>
        <w:t>万元,较上年预算安排增</w:t>
      </w:r>
      <w:r>
        <w:rPr>
          <w:rFonts w:ascii="仿宋" w:hAnsi="仿宋" w:eastAsia="仿宋" w:cs="Times New Roman"/>
          <w:kern w:val="0"/>
          <w:sz w:val="32"/>
          <w:szCs w:val="32"/>
        </w:rPr>
        <w:t>增加</w:t>
      </w:r>
      <w:r>
        <w:rPr>
          <w:rFonts w:hint="eastAsia" w:ascii="仿宋" w:hAnsi="仿宋" w:eastAsia="仿宋" w:cs="Times New Roman"/>
          <w:kern w:val="0"/>
          <w:sz w:val="32"/>
          <w:szCs w:val="32"/>
          <w:lang w:val="en-US" w:eastAsia="zh-CN"/>
        </w:rPr>
        <w:t>385.86</w:t>
      </w:r>
      <w:r>
        <w:rPr>
          <w:rStyle w:val="10"/>
          <w:rFonts w:ascii="仿宋" w:hAnsi="仿宋" w:eastAsia="仿宋"/>
          <w:sz w:val="32"/>
          <w:szCs w:val="32"/>
        </w:rPr>
        <w:t>万元;</w:t>
      </w:r>
      <w:r>
        <w:fldChar w:fldCharType="end"/>
      </w:r>
      <w:r>
        <w:rPr>
          <w:rStyle w:val="10"/>
          <w:rFonts w:hint="eastAsia" w:ascii="仿宋" w:hAnsi="仿宋" w:eastAsia="仿宋"/>
          <w:sz w:val="32"/>
          <w:szCs w:val="32"/>
        </w:rPr>
        <w:t>其中：</w:t>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按支出项目类别划分：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${page400644146.ds215660413_REP_BGT_T_HC1100002019_DXQ02_JBZCQK}</w:instrText>
      </w:r>
      <w:r>
        <w:rPr>
          <w:rStyle w:val="10"/>
          <w:rFonts w:ascii="仿宋" w:hAnsi="仿宋" w:eastAsia="仿宋"/>
          <w:sz w:val="32"/>
          <w:szCs w:val="32"/>
        </w:rPr>
        <w:fldChar w:fldCharType="separate"/>
      </w:r>
      <w:r>
        <w:rPr>
          <w:rStyle w:val="10"/>
          <w:rFonts w:ascii="仿宋" w:hAnsi="仿宋" w:eastAsia="仿宋"/>
          <w:sz w:val="32"/>
          <w:szCs w:val="32"/>
        </w:rPr>
        <w:t>基本支出</w:t>
      </w:r>
      <w:r>
        <w:rPr>
          <w:rStyle w:val="10"/>
          <w:rFonts w:hint="eastAsia" w:ascii="仿宋" w:hAnsi="仿宋" w:eastAsia="仿宋"/>
          <w:sz w:val="32"/>
          <w:szCs w:val="32"/>
          <w:u w:val="single"/>
          <w:lang w:val="en-US" w:eastAsia="zh-CN"/>
        </w:rPr>
        <w:t>631.51</w:t>
      </w:r>
      <w:r>
        <w:rPr>
          <w:rStyle w:val="10"/>
          <w:rFonts w:ascii="仿宋" w:hAnsi="仿宋" w:eastAsia="仿宋"/>
          <w:sz w:val="32"/>
          <w:szCs w:val="32"/>
        </w:rPr>
        <w:t>万元,较上年预算安排减少_</w:t>
      </w:r>
      <w:r>
        <w:rPr>
          <w:rStyle w:val="10"/>
          <w:rFonts w:hint="eastAsia" w:ascii="仿宋" w:hAnsi="仿宋" w:eastAsia="仿宋"/>
          <w:sz w:val="32"/>
          <w:szCs w:val="32"/>
          <w:lang w:val="en-US" w:eastAsia="zh-CN"/>
        </w:rPr>
        <w:t>383.6</w:t>
      </w:r>
      <w:r>
        <w:rPr>
          <w:rStyle w:val="10"/>
          <w:rFonts w:ascii="仿宋" w:hAnsi="仿宋" w:eastAsia="仿宋"/>
          <w:sz w:val="32"/>
          <w:szCs w:val="32"/>
        </w:rPr>
        <w:t>万元;其中：工资福利支出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577.27</w:t>
      </w:r>
      <w:r>
        <w:rPr>
          <w:rStyle w:val="10"/>
          <w:rFonts w:ascii="仿宋" w:hAnsi="仿宋" w:eastAsia="仿宋"/>
          <w:sz w:val="32"/>
          <w:szCs w:val="32"/>
        </w:rPr>
        <w:t>万元,商品和服务支出</w:t>
      </w:r>
      <w:r>
        <w:rPr>
          <w:rStyle w:val="10"/>
          <w:rFonts w:hint="eastAsia" w:ascii="仿宋" w:hAnsi="仿宋" w:eastAsia="仿宋"/>
          <w:sz w:val="32"/>
          <w:szCs w:val="32"/>
          <w:u w:val="single"/>
          <w:lang w:val="en-US" w:eastAsia="zh-CN"/>
        </w:rPr>
        <w:t>34.34</w:t>
      </w:r>
      <w:r>
        <w:rPr>
          <w:rStyle w:val="10"/>
          <w:rFonts w:ascii="仿宋" w:hAnsi="仿宋" w:eastAsia="仿宋"/>
          <w:sz w:val="32"/>
          <w:szCs w:val="32"/>
        </w:rPr>
        <w:t>万元,对个人和家庭的补助</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0</w:t>
      </w:r>
      <w:r>
        <w:rPr>
          <w:rStyle w:val="10"/>
          <w:rFonts w:ascii="仿宋" w:hAnsi="仿宋" w:eastAsia="仿宋"/>
          <w:sz w:val="32"/>
          <w:szCs w:val="32"/>
        </w:rPr>
        <w:t>万元,资本性支出</w:t>
      </w:r>
      <w:r>
        <w:rPr>
          <w:rStyle w:val="10"/>
          <w:rFonts w:hint="eastAsia" w:ascii="仿宋" w:hAnsi="仿宋" w:eastAsia="仿宋"/>
          <w:sz w:val="32"/>
          <w:szCs w:val="32"/>
          <w:u w:val="single"/>
          <w:lang w:val="en-US" w:eastAsia="zh-CN"/>
        </w:rPr>
        <w:t>0</w:t>
      </w:r>
      <w:r>
        <w:rPr>
          <w:rStyle w:val="10"/>
          <w:rFonts w:ascii="仿宋" w:hAnsi="仿宋" w:eastAsia="仿宋"/>
          <w:sz w:val="32"/>
          <w:szCs w:val="32"/>
        </w:rPr>
        <w:t>万元；。</w:t>
      </w:r>
      <w:r>
        <w:fldChar w:fldCharType="end"/>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${page400644146.ds215660413_REP_BGT_T_HC1100002019_DXQ02_XMZCQK}</w:instrText>
      </w:r>
      <w:r>
        <w:rPr>
          <w:rStyle w:val="10"/>
          <w:rFonts w:ascii="仿宋" w:hAnsi="仿宋" w:eastAsia="仿宋"/>
          <w:sz w:val="32"/>
          <w:szCs w:val="32"/>
        </w:rPr>
        <w:fldChar w:fldCharType="separate"/>
      </w:r>
      <w:r>
        <w:rPr>
          <w:rStyle w:val="10"/>
          <w:rFonts w:ascii="仿宋" w:hAnsi="仿宋" w:eastAsia="仿宋"/>
          <w:sz w:val="32"/>
          <w:szCs w:val="32"/>
        </w:rPr>
        <w:t>项目支出</w:t>
      </w:r>
      <w:r>
        <w:rPr>
          <w:rStyle w:val="10"/>
          <w:rFonts w:hint="eastAsia" w:ascii="仿宋" w:hAnsi="仿宋" w:eastAsia="仿宋"/>
          <w:sz w:val="32"/>
          <w:szCs w:val="32"/>
          <w:u w:val="single"/>
          <w:lang w:val="en-US" w:eastAsia="zh-CN"/>
        </w:rPr>
        <w:t>2041.26</w:t>
      </w:r>
      <w:r>
        <w:rPr>
          <w:rStyle w:val="10"/>
          <w:rFonts w:ascii="仿宋" w:hAnsi="仿宋" w:eastAsia="仿宋"/>
          <w:sz w:val="32"/>
          <w:szCs w:val="32"/>
        </w:rPr>
        <w:t>万元,较上年预算安排增加</w:t>
      </w:r>
      <w:r>
        <w:rPr>
          <w:rStyle w:val="10"/>
          <w:rFonts w:hint="eastAsia" w:ascii="仿宋" w:hAnsi="仿宋" w:eastAsia="仿宋"/>
          <w:sz w:val="32"/>
          <w:szCs w:val="32"/>
          <w:lang w:val="en-US" w:eastAsia="zh-CN"/>
        </w:rPr>
        <w:t>769.47</w:t>
      </w:r>
      <w:r>
        <w:rPr>
          <w:rStyle w:val="10"/>
          <w:rFonts w:ascii="仿宋" w:hAnsi="仿宋" w:eastAsia="仿宋"/>
          <w:sz w:val="32"/>
          <w:szCs w:val="32"/>
        </w:rPr>
        <w:t>万元;其中：商品和服务支出</w:t>
      </w:r>
      <w:r>
        <w:rPr>
          <w:rStyle w:val="10"/>
          <w:rFonts w:hint="eastAsia" w:ascii="仿宋" w:hAnsi="仿宋" w:eastAsia="仿宋"/>
          <w:sz w:val="32"/>
          <w:szCs w:val="32"/>
          <w:u w:val="single"/>
          <w:lang w:val="en-US" w:eastAsia="zh-CN"/>
        </w:rPr>
        <w:t>0</w:t>
      </w:r>
      <w:r>
        <w:rPr>
          <w:rStyle w:val="10"/>
          <w:rFonts w:hint="eastAsia" w:ascii="仿宋" w:hAnsi="仿宋" w:eastAsia="仿宋"/>
          <w:sz w:val="32"/>
          <w:szCs w:val="32"/>
          <w:u w:val="single"/>
        </w:rPr>
        <w:t xml:space="preserve"> </w:t>
      </w:r>
      <w:r>
        <w:rPr>
          <w:rStyle w:val="10"/>
          <w:rFonts w:ascii="仿宋" w:hAnsi="仿宋" w:eastAsia="仿宋"/>
          <w:sz w:val="32"/>
          <w:szCs w:val="32"/>
        </w:rPr>
        <w:t>万元,资本性支出</w:t>
      </w:r>
      <w:r>
        <w:rPr>
          <w:rStyle w:val="10"/>
          <w:rFonts w:hint="eastAsia" w:ascii="仿宋" w:hAnsi="仿宋" w:eastAsia="仿宋"/>
          <w:sz w:val="32"/>
          <w:szCs w:val="32"/>
          <w:u w:val="single"/>
          <w:lang w:val="en-US" w:eastAsia="zh-CN"/>
        </w:rPr>
        <w:t>0</w:t>
      </w:r>
      <w:r>
        <w:rPr>
          <w:rStyle w:val="10"/>
          <w:rFonts w:ascii="仿宋" w:hAnsi="仿宋" w:eastAsia="仿宋"/>
          <w:sz w:val="32"/>
          <w:szCs w:val="32"/>
        </w:rPr>
        <w:t>万元。</w:t>
      </w:r>
      <w:r>
        <w:fldChar w:fldCharType="end"/>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按支出功能科目划分：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${page400644146.ds247441498_REP_BGT_T_HC1100002019DXQ01_GNZJMX}</w:instrText>
      </w:r>
      <w:r>
        <w:rPr>
          <w:rStyle w:val="10"/>
          <w:rFonts w:ascii="仿宋" w:hAnsi="仿宋" w:eastAsia="仿宋"/>
          <w:sz w:val="32"/>
          <w:szCs w:val="32"/>
        </w:rPr>
        <w:fldChar w:fldCharType="separate"/>
      </w:r>
      <w:r>
        <w:rPr>
          <w:rStyle w:val="10"/>
          <w:rFonts w:ascii="仿宋" w:hAnsi="仿宋" w:eastAsia="仿宋"/>
          <w:sz w:val="32"/>
          <w:szCs w:val="32"/>
        </w:rPr>
        <w:t>一般公共服务支出</w:t>
      </w:r>
      <w:r>
        <w:rPr>
          <w:rStyle w:val="10"/>
          <w:rFonts w:hint="eastAsia" w:ascii="仿宋" w:hAnsi="仿宋" w:eastAsia="仿宋"/>
          <w:sz w:val="32"/>
          <w:szCs w:val="32"/>
          <w:u w:val="single"/>
          <w:lang w:val="en-US" w:eastAsia="zh-CN"/>
        </w:rPr>
        <w:t>856.36</w:t>
      </w:r>
      <w:r>
        <w:rPr>
          <w:rStyle w:val="10"/>
          <w:rFonts w:ascii="仿宋" w:hAnsi="仿宋" w:eastAsia="仿宋"/>
          <w:sz w:val="32"/>
          <w:szCs w:val="32"/>
        </w:rPr>
        <w:t>万元,较上年预算安排减少</w:t>
      </w:r>
      <w:r>
        <w:rPr>
          <w:rStyle w:val="10"/>
          <w:rFonts w:hint="eastAsia" w:ascii="仿宋" w:hAnsi="仿宋" w:eastAsia="仿宋"/>
          <w:sz w:val="32"/>
          <w:szCs w:val="32"/>
          <w:lang w:val="en-US" w:eastAsia="zh-CN"/>
        </w:rPr>
        <w:t>559.4</w:t>
      </w:r>
      <w:r>
        <w:rPr>
          <w:rStyle w:val="10"/>
          <w:rFonts w:ascii="仿宋" w:hAnsi="仿宋" w:eastAsia="仿宋"/>
          <w:sz w:val="32"/>
          <w:szCs w:val="32"/>
        </w:rPr>
        <w:t>_万元;社会保障和就业支出</w:t>
      </w:r>
      <w:r>
        <w:rPr>
          <w:rStyle w:val="10"/>
          <w:rFonts w:hint="eastAsia" w:ascii="仿宋" w:hAnsi="仿宋" w:eastAsia="仿宋"/>
          <w:sz w:val="32"/>
          <w:szCs w:val="32"/>
          <w:u w:val="single"/>
          <w:lang w:val="en-US" w:eastAsia="zh-CN"/>
        </w:rPr>
        <w:t>54.84</w:t>
      </w:r>
      <w:r>
        <w:rPr>
          <w:rStyle w:val="10"/>
          <w:rFonts w:ascii="仿宋" w:hAnsi="仿宋" w:eastAsia="仿宋"/>
          <w:sz w:val="32"/>
          <w:szCs w:val="32"/>
        </w:rPr>
        <w:t>万元,较上年预算安排减少</w:t>
      </w:r>
      <w:r>
        <w:rPr>
          <w:rStyle w:val="10"/>
          <w:rFonts w:hint="eastAsia" w:ascii="仿宋" w:hAnsi="仿宋" w:eastAsia="仿宋"/>
          <w:sz w:val="32"/>
          <w:szCs w:val="32"/>
          <w:lang w:val="en-US" w:eastAsia="zh-CN"/>
        </w:rPr>
        <w:t>53.87</w:t>
      </w:r>
      <w:r>
        <w:rPr>
          <w:rStyle w:val="10"/>
          <w:rFonts w:ascii="仿宋" w:hAnsi="仿宋" w:eastAsia="仿宋"/>
          <w:sz w:val="32"/>
          <w:szCs w:val="32"/>
        </w:rPr>
        <w:t>万元;卫生健康支出</w:t>
      </w:r>
      <w:r>
        <w:rPr>
          <w:rStyle w:val="10"/>
          <w:rFonts w:hint="eastAsia" w:ascii="仿宋" w:hAnsi="仿宋" w:eastAsia="仿宋"/>
          <w:sz w:val="32"/>
          <w:szCs w:val="32"/>
          <w:u w:val="single"/>
          <w:lang w:val="en-US" w:eastAsia="zh-CN"/>
        </w:rPr>
        <w:t>25.81</w:t>
      </w:r>
      <w:r>
        <w:rPr>
          <w:rStyle w:val="10"/>
          <w:rFonts w:ascii="仿宋" w:hAnsi="仿宋" w:eastAsia="仿宋"/>
          <w:sz w:val="32"/>
          <w:szCs w:val="32"/>
        </w:rPr>
        <w:t>万元,较上年预算安排减少</w:t>
      </w:r>
      <w:r>
        <w:rPr>
          <w:rStyle w:val="10"/>
          <w:rFonts w:hint="eastAsia" w:ascii="仿宋" w:hAnsi="仿宋" w:eastAsia="仿宋"/>
          <w:sz w:val="32"/>
          <w:szCs w:val="32"/>
          <w:lang w:val="en-US" w:eastAsia="zh-CN"/>
        </w:rPr>
        <w:t>31.29</w:t>
      </w:r>
      <w:r>
        <w:rPr>
          <w:rStyle w:val="10"/>
          <w:rFonts w:ascii="仿宋" w:hAnsi="仿宋" w:eastAsia="仿宋"/>
          <w:sz w:val="32"/>
          <w:szCs w:val="32"/>
        </w:rPr>
        <w:t>万元;住房保障支出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41.82</w:t>
      </w:r>
      <w:r>
        <w:rPr>
          <w:rStyle w:val="10"/>
          <w:rFonts w:ascii="仿宋" w:hAnsi="仿宋" w:eastAsia="仿宋"/>
          <w:sz w:val="32"/>
          <w:szCs w:val="32"/>
        </w:rPr>
        <w:t>万元,较上年预算安排增加</w:t>
      </w:r>
      <w:r>
        <w:rPr>
          <w:rStyle w:val="10"/>
          <w:rFonts w:hint="eastAsia" w:ascii="仿宋" w:hAnsi="仿宋" w:eastAsia="仿宋"/>
          <w:sz w:val="32"/>
          <w:szCs w:val="32"/>
          <w:lang w:val="en-US" w:eastAsia="zh-CN"/>
        </w:rPr>
        <w:t>41.82</w:t>
      </w:r>
      <w:r>
        <w:rPr>
          <w:rStyle w:val="10"/>
          <w:rFonts w:ascii="仿宋" w:hAnsi="仿宋" w:eastAsia="仿宋"/>
          <w:sz w:val="32"/>
          <w:szCs w:val="32"/>
        </w:rPr>
        <w:t>万元。</w:t>
      </w:r>
      <w:r>
        <w:fldChar w:fldCharType="end"/>
      </w:r>
    </w:p>
    <w:p>
      <w:pPr>
        <w:ind w:firstLine="640" w:firstLineChars="200"/>
        <w:rPr>
          <w:rStyle w:val="10"/>
          <w:rFonts w:ascii="仿宋" w:hAnsi="仿宋" w:eastAsia="仿宋"/>
          <w:b/>
          <w:sz w:val="32"/>
          <w:szCs w:val="32"/>
        </w:rPr>
      </w:pPr>
      <w:r>
        <w:rPr>
          <w:rStyle w:val="10"/>
          <w:rFonts w:hint="eastAsia" w:ascii="仿宋" w:hAnsi="仿宋" w:eastAsia="仿宋"/>
          <w:sz w:val="32"/>
          <w:szCs w:val="32"/>
        </w:rPr>
        <w:t>按支出经济分类划分：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${page400644146.ds247441498_REP_BGT_T_HC1100002019DXQ01_JJMX}</w:instrText>
      </w:r>
      <w:r>
        <w:rPr>
          <w:rStyle w:val="10"/>
          <w:rFonts w:ascii="仿宋" w:hAnsi="仿宋" w:eastAsia="仿宋"/>
          <w:sz w:val="32"/>
          <w:szCs w:val="32"/>
        </w:rPr>
        <w:fldChar w:fldCharType="separate"/>
      </w:r>
      <w:r>
        <w:rPr>
          <w:rStyle w:val="10"/>
          <w:rFonts w:ascii="仿宋" w:hAnsi="仿宋" w:eastAsia="仿宋"/>
          <w:sz w:val="32"/>
          <w:szCs w:val="32"/>
        </w:rPr>
        <w:t>工资福利支出</w:t>
      </w:r>
      <w:r>
        <w:rPr>
          <w:rStyle w:val="10"/>
          <w:rFonts w:hint="eastAsia" w:ascii="仿宋" w:hAnsi="仿宋" w:eastAsia="仿宋"/>
          <w:sz w:val="32"/>
          <w:szCs w:val="32"/>
          <w:u w:val="single"/>
          <w:lang w:val="en-US" w:eastAsia="zh-CN"/>
        </w:rPr>
        <w:t>611.61</w:t>
      </w:r>
      <w:r>
        <w:rPr>
          <w:rStyle w:val="10"/>
          <w:rFonts w:ascii="仿宋" w:hAnsi="仿宋" w:eastAsia="仿宋"/>
          <w:sz w:val="32"/>
          <w:szCs w:val="32"/>
        </w:rPr>
        <w:t>,较上年预算安排减少</w:t>
      </w:r>
      <w:r>
        <w:rPr>
          <w:rStyle w:val="10"/>
          <w:rFonts w:hint="eastAsia" w:ascii="仿宋" w:hAnsi="仿宋" w:eastAsia="仿宋"/>
          <w:sz w:val="32"/>
          <w:szCs w:val="32"/>
          <w:lang w:val="en-US" w:eastAsia="zh-CN"/>
        </w:rPr>
        <w:t>349.38</w:t>
      </w:r>
      <w:r>
        <w:rPr>
          <w:rStyle w:val="10"/>
          <w:rFonts w:ascii="仿宋" w:hAnsi="仿宋" w:eastAsia="仿宋"/>
          <w:sz w:val="32"/>
          <w:szCs w:val="32"/>
        </w:rPr>
        <w:t>万元;商品和服务支出</w:t>
      </w:r>
      <w:r>
        <w:rPr>
          <w:rStyle w:val="10"/>
          <w:rFonts w:hint="eastAsia" w:ascii="仿宋" w:hAnsi="仿宋" w:eastAsia="仿宋"/>
          <w:sz w:val="32"/>
          <w:szCs w:val="32"/>
          <w:u w:val="single"/>
          <w:lang w:val="en-US" w:eastAsia="zh-CN"/>
        </w:rPr>
        <w:t>34.34</w:t>
      </w:r>
      <w:r>
        <w:rPr>
          <w:rStyle w:val="10"/>
          <w:rFonts w:ascii="仿宋" w:hAnsi="仿宋" w:eastAsia="仿宋"/>
          <w:sz w:val="32"/>
          <w:szCs w:val="32"/>
        </w:rPr>
        <w:t>万元,较上年预算安排减少</w:t>
      </w:r>
      <w:r>
        <w:rPr>
          <w:rStyle w:val="10"/>
          <w:rFonts w:hint="eastAsia" w:ascii="仿宋" w:hAnsi="仿宋" w:eastAsia="仿宋"/>
          <w:sz w:val="32"/>
          <w:szCs w:val="32"/>
          <w:lang w:val="en-US" w:eastAsia="zh-CN"/>
        </w:rPr>
        <w:t>17.36</w:t>
      </w:r>
      <w:r>
        <w:rPr>
          <w:rStyle w:val="10"/>
          <w:rFonts w:ascii="仿宋" w:hAnsi="仿宋" w:eastAsia="仿宋"/>
          <w:sz w:val="32"/>
          <w:szCs w:val="32"/>
        </w:rPr>
        <w:t>万元;对个人和家庭的补助</w:t>
      </w:r>
      <w:r>
        <w:rPr>
          <w:rStyle w:val="10"/>
          <w:rFonts w:hint="eastAsia" w:ascii="仿宋" w:hAnsi="仿宋" w:eastAsia="仿宋"/>
          <w:sz w:val="32"/>
          <w:szCs w:val="32"/>
          <w:u w:val="single"/>
          <w:lang w:val="en-US" w:eastAsia="zh-CN"/>
        </w:rPr>
        <w:t>0</w:t>
      </w:r>
      <w:r>
        <w:rPr>
          <w:rStyle w:val="10"/>
          <w:rFonts w:ascii="仿宋" w:hAnsi="仿宋" w:eastAsia="仿宋"/>
          <w:sz w:val="32"/>
          <w:szCs w:val="32"/>
        </w:rPr>
        <w:t>万元,较上年预算安排增加（减少）</w:t>
      </w:r>
      <w:r>
        <w:rPr>
          <w:rStyle w:val="10"/>
          <w:rFonts w:hint="eastAsia" w:ascii="仿宋" w:hAnsi="仿宋" w:eastAsia="仿宋"/>
          <w:sz w:val="32"/>
          <w:szCs w:val="32"/>
          <w:lang w:val="en-US" w:eastAsia="zh-CN"/>
        </w:rPr>
        <w:t>0</w:t>
      </w:r>
      <w:r>
        <w:rPr>
          <w:rStyle w:val="10"/>
          <w:rFonts w:ascii="仿宋" w:hAnsi="仿宋" w:eastAsia="仿宋"/>
          <w:sz w:val="32"/>
          <w:szCs w:val="32"/>
        </w:rPr>
        <w:t>万元;资本性支出</w:t>
      </w:r>
      <w:r>
        <w:rPr>
          <w:rStyle w:val="10"/>
          <w:rFonts w:hint="eastAsia" w:ascii="仿宋" w:hAnsi="仿宋" w:eastAsia="仿宋"/>
          <w:sz w:val="32"/>
          <w:szCs w:val="32"/>
          <w:u w:val="single"/>
          <w:lang w:val="en-US" w:eastAsia="zh-CN"/>
        </w:rPr>
        <w:t>0</w:t>
      </w:r>
      <w:r>
        <w:rPr>
          <w:rStyle w:val="10"/>
          <w:rFonts w:ascii="仿宋" w:hAnsi="仿宋" w:eastAsia="仿宋"/>
          <w:sz w:val="32"/>
          <w:szCs w:val="32"/>
        </w:rPr>
        <w:t>万元,较上年预算安排增加（减少）</w:t>
      </w:r>
      <w:r>
        <w:rPr>
          <w:rStyle w:val="10"/>
          <w:rFonts w:hint="eastAsia" w:ascii="仿宋" w:hAnsi="仿宋" w:eastAsia="仿宋"/>
          <w:sz w:val="32"/>
          <w:szCs w:val="32"/>
          <w:lang w:val="en-US" w:eastAsia="zh-CN"/>
        </w:rPr>
        <w:t>0</w:t>
      </w:r>
      <w:r>
        <w:rPr>
          <w:rStyle w:val="10"/>
          <w:rFonts w:ascii="仿宋" w:hAnsi="仿宋" w:eastAsia="仿宋"/>
          <w:sz w:val="32"/>
          <w:szCs w:val="32"/>
        </w:rPr>
        <w:t>万元。</w:t>
      </w:r>
      <w:r>
        <w:fldChar w:fldCharType="end"/>
      </w:r>
    </w:p>
    <w:p>
      <w:pPr>
        <w:ind w:firstLine="321"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 xml:space="preserve"> (三)财政拨款支出情况</w:t>
      </w:r>
    </w:p>
    <w:p>
      <w:pPr>
        <w:ind w:firstLine="640" w:firstLineChars="200"/>
        <w:rPr>
          <w:rStyle w:val="10"/>
          <w:rFonts w:ascii="仿宋" w:hAnsi="仿宋" w:eastAsia="仿宋"/>
          <w:sz w:val="32"/>
          <w:szCs w:val="32"/>
        </w:rPr>
      </w:pPr>
      <w:r>
        <w:rPr>
          <w:rStyle w:val="10"/>
          <w:rFonts w:hint="eastAsia" w:ascii="仿宋" w:hAnsi="仿宋" w:eastAsia="仿宋"/>
          <w:sz w:val="32"/>
          <w:szCs w:val="32"/>
        </w:rPr>
        <w:t>2</w:t>
      </w:r>
      <w:r>
        <w:rPr>
          <w:rStyle w:val="10"/>
          <w:rFonts w:ascii="仿宋" w:hAnsi="仿宋" w:eastAsia="仿宋"/>
          <w:sz w:val="32"/>
          <w:szCs w:val="32"/>
        </w:rPr>
        <w:t>02</w:t>
      </w:r>
      <w:r>
        <w:rPr>
          <w:rStyle w:val="10"/>
          <w:rFonts w:hint="eastAsia" w:ascii="仿宋" w:hAnsi="仿宋" w:eastAsia="仿宋"/>
          <w:sz w:val="32"/>
          <w:szCs w:val="32"/>
        </w:rPr>
        <w:t>3年婺源县</w:t>
      </w:r>
      <w:r>
        <w:rPr>
          <w:rStyle w:val="10"/>
          <w:rFonts w:hint="eastAsia" w:ascii="仿宋" w:hAnsi="仿宋" w:eastAsia="仿宋"/>
          <w:sz w:val="32"/>
          <w:szCs w:val="32"/>
          <w:lang w:eastAsia="zh-CN"/>
        </w:rPr>
        <w:t>文化广电新闻出版旅游</w:t>
      </w:r>
      <w:r>
        <w:rPr>
          <w:rStyle w:val="10"/>
          <w:rFonts w:hint="eastAsia" w:ascii="仿宋" w:hAnsi="仿宋" w:eastAsia="仿宋"/>
          <w:sz w:val="32"/>
          <w:szCs w:val="32"/>
        </w:rPr>
        <w:t>局</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${page400644146.ds215660413_REP_BGT_T_HC1100002019_DXQ02_S_CBXJ}</w:instrText>
      </w:r>
      <w:r>
        <w:rPr>
          <w:rStyle w:val="10"/>
          <w:rFonts w:ascii="仿宋" w:hAnsi="仿宋" w:eastAsia="仿宋"/>
          <w:sz w:val="32"/>
          <w:szCs w:val="32"/>
        </w:rPr>
        <w:fldChar w:fldCharType="separate"/>
      </w:r>
      <w:r>
        <w:rPr>
          <w:rStyle w:val="10"/>
          <w:rFonts w:ascii="仿宋" w:hAnsi="仿宋" w:eastAsia="仿宋"/>
          <w:sz w:val="32"/>
          <w:szCs w:val="32"/>
        </w:rPr>
        <w:t>财政拨款支出预算总额</w:t>
      </w:r>
      <w:r>
        <w:rPr>
          <w:rStyle w:val="10"/>
          <w:rFonts w:hint="eastAsia" w:ascii="仿宋" w:hAnsi="仿宋" w:eastAsia="仿宋"/>
          <w:sz w:val="32"/>
          <w:szCs w:val="32"/>
          <w:u w:val="single"/>
          <w:lang w:val="en-US" w:eastAsia="zh-CN"/>
        </w:rPr>
        <w:t>856.36</w:t>
      </w:r>
      <w:r>
        <w:rPr>
          <w:rStyle w:val="10"/>
          <w:rFonts w:ascii="仿宋" w:hAnsi="仿宋" w:eastAsia="仿宋"/>
          <w:sz w:val="32"/>
          <w:szCs w:val="32"/>
        </w:rPr>
        <w:t>万元,较上年预算安排减少</w:t>
      </w:r>
      <w:r>
        <w:rPr>
          <w:rStyle w:val="10"/>
          <w:rFonts w:hint="eastAsia" w:ascii="仿宋" w:hAnsi="仿宋" w:eastAsia="仿宋"/>
          <w:sz w:val="32"/>
          <w:szCs w:val="32"/>
          <w:lang w:val="en-US" w:eastAsia="zh-CN"/>
        </w:rPr>
        <w:t>559.4</w:t>
      </w:r>
      <w:r>
        <w:rPr>
          <w:rStyle w:val="10"/>
          <w:rFonts w:ascii="仿宋" w:hAnsi="仿宋" w:eastAsia="仿宋"/>
          <w:sz w:val="32"/>
          <w:szCs w:val="32"/>
        </w:rPr>
        <w:t>万元;</w:t>
      </w:r>
      <w:r>
        <w:fldChar w:fldCharType="end"/>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按支出功能科目划分：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${page400644146.ds247441498_REP_BGT_T_HC1100002019DXQ01_GNCBMX}</w:instrText>
      </w:r>
      <w:r>
        <w:rPr>
          <w:rStyle w:val="10"/>
          <w:rFonts w:ascii="仿宋" w:hAnsi="仿宋" w:eastAsia="仿宋"/>
          <w:sz w:val="32"/>
          <w:szCs w:val="32"/>
        </w:rPr>
        <w:fldChar w:fldCharType="separate"/>
      </w:r>
      <w:r>
        <w:rPr>
          <w:rStyle w:val="10"/>
          <w:rFonts w:ascii="仿宋" w:hAnsi="仿宋" w:eastAsia="仿宋"/>
          <w:sz w:val="32"/>
          <w:szCs w:val="32"/>
        </w:rPr>
        <w:t>一般公共服务支出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741.99</w:t>
      </w:r>
      <w:r>
        <w:rPr>
          <w:rStyle w:val="10"/>
          <w:rFonts w:ascii="仿宋" w:hAnsi="仿宋" w:eastAsia="仿宋"/>
          <w:sz w:val="32"/>
          <w:szCs w:val="32"/>
        </w:rPr>
        <w:t>万元,社会保障和就业支出</w:t>
      </w:r>
      <w:r>
        <w:rPr>
          <w:rStyle w:val="10"/>
          <w:rFonts w:hint="eastAsia" w:ascii="仿宋" w:hAnsi="仿宋" w:eastAsia="仿宋"/>
          <w:sz w:val="32"/>
          <w:szCs w:val="32"/>
          <w:u w:val="single"/>
          <w:lang w:val="en-US" w:eastAsia="zh-CN"/>
        </w:rPr>
        <w:t>50.61</w:t>
      </w:r>
      <w:r>
        <w:rPr>
          <w:rStyle w:val="10"/>
          <w:rFonts w:ascii="仿宋" w:hAnsi="仿宋" w:eastAsia="仿宋"/>
          <w:sz w:val="32"/>
          <w:szCs w:val="32"/>
        </w:rPr>
        <w:t>万元,卫生健康支出</w:t>
      </w:r>
      <w:r>
        <w:rPr>
          <w:rStyle w:val="10"/>
          <w:rFonts w:hint="eastAsia" w:ascii="仿宋" w:hAnsi="仿宋" w:eastAsia="仿宋"/>
          <w:sz w:val="32"/>
          <w:szCs w:val="32"/>
          <w:u w:val="single"/>
          <w:lang w:val="en-US" w:eastAsia="zh-CN"/>
        </w:rPr>
        <w:t>25.81</w:t>
      </w:r>
      <w:r>
        <w:rPr>
          <w:rStyle w:val="10"/>
          <w:rFonts w:ascii="仿宋" w:hAnsi="仿宋" w:eastAsia="仿宋"/>
          <w:sz w:val="32"/>
          <w:szCs w:val="32"/>
        </w:rPr>
        <w:t>万元,住房保障支出</w:t>
      </w:r>
      <w:r>
        <w:rPr>
          <w:rStyle w:val="10"/>
          <w:rFonts w:hint="eastAsia" w:ascii="仿宋" w:hAnsi="仿宋" w:eastAsia="仿宋"/>
          <w:sz w:val="32"/>
          <w:szCs w:val="32"/>
          <w:u w:val="single"/>
          <w:lang w:val="en-US" w:eastAsia="zh-CN"/>
        </w:rPr>
        <w:t>37.95</w:t>
      </w:r>
      <w:r>
        <w:rPr>
          <w:rStyle w:val="10"/>
          <w:rFonts w:ascii="仿宋" w:hAnsi="仿宋" w:eastAsia="仿宋"/>
          <w:sz w:val="32"/>
          <w:szCs w:val="32"/>
        </w:rPr>
        <w:t>万元。</w:t>
      </w:r>
      <w:r>
        <w:fldChar w:fldCharType="end"/>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按支出项目类别划分：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${page400644146.ds215660413_REP_BGT_T_HC1100002019_DXQ02_JBZCQKCB}</w:instrText>
      </w:r>
      <w:r>
        <w:rPr>
          <w:rStyle w:val="10"/>
          <w:rFonts w:ascii="仿宋" w:hAnsi="仿宋" w:eastAsia="仿宋"/>
          <w:sz w:val="32"/>
          <w:szCs w:val="32"/>
        </w:rPr>
        <w:fldChar w:fldCharType="separate"/>
      </w:r>
      <w:r>
        <w:rPr>
          <w:rStyle w:val="10"/>
          <w:rFonts w:ascii="仿宋" w:hAnsi="仿宋" w:eastAsia="仿宋"/>
          <w:sz w:val="32"/>
          <w:szCs w:val="32"/>
        </w:rPr>
        <w:t>基本支出</w:t>
      </w:r>
      <w:r>
        <w:rPr>
          <w:rStyle w:val="10"/>
          <w:rFonts w:hint="eastAsia" w:ascii="仿宋" w:hAnsi="仿宋" w:eastAsia="仿宋"/>
          <w:sz w:val="32"/>
          <w:szCs w:val="32"/>
          <w:u w:val="single"/>
          <w:lang w:val="en-US" w:eastAsia="zh-CN"/>
        </w:rPr>
        <w:t>611.61</w:t>
      </w:r>
      <w:r>
        <w:rPr>
          <w:rStyle w:val="10"/>
          <w:rFonts w:ascii="仿宋" w:hAnsi="仿宋" w:eastAsia="仿宋"/>
          <w:sz w:val="32"/>
          <w:szCs w:val="32"/>
        </w:rPr>
        <w:t>万元,较上年预算安排减少</w:t>
      </w:r>
      <w:r>
        <w:rPr>
          <w:rStyle w:val="10"/>
          <w:rFonts w:hint="eastAsia" w:ascii="仿宋" w:hAnsi="仿宋" w:eastAsia="仿宋"/>
          <w:sz w:val="32"/>
          <w:szCs w:val="32"/>
          <w:lang w:val="en-US" w:eastAsia="zh-CN"/>
        </w:rPr>
        <w:t>349.38</w:t>
      </w:r>
      <w:r>
        <w:rPr>
          <w:rStyle w:val="10"/>
          <w:rFonts w:ascii="仿宋" w:hAnsi="仿宋" w:eastAsia="仿宋"/>
          <w:sz w:val="32"/>
          <w:szCs w:val="32"/>
        </w:rPr>
        <w:t>万元;其中：工资福利支出</w:t>
      </w:r>
      <w:r>
        <w:rPr>
          <w:rStyle w:val="10"/>
          <w:rFonts w:hint="eastAsia" w:ascii="仿宋" w:hAnsi="仿宋" w:eastAsia="仿宋"/>
          <w:sz w:val="32"/>
          <w:szCs w:val="32"/>
          <w:u w:val="single"/>
          <w:lang w:val="en-US" w:eastAsia="zh-CN"/>
        </w:rPr>
        <w:t>577.27</w:t>
      </w:r>
      <w:r>
        <w:rPr>
          <w:rStyle w:val="10"/>
          <w:rFonts w:ascii="仿宋" w:hAnsi="仿宋" w:eastAsia="仿宋"/>
          <w:sz w:val="32"/>
          <w:szCs w:val="32"/>
        </w:rPr>
        <w:t>,商品和服务支出</w:t>
      </w:r>
      <w:r>
        <w:rPr>
          <w:rStyle w:val="10"/>
          <w:rFonts w:hint="eastAsia" w:ascii="仿宋" w:hAnsi="仿宋" w:eastAsia="仿宋"/>
          <w:sz w:val="32"/>
          <w:szCs w:val="32"/>
          <w:u w:val="single"/>
          <w:lang w:val="en-US" w:eastAsia="zh-CN"/>
        </w:rPr>
        <w:t>34.34</w:t>
      </w:r>
      <w:r>
        <w:rPr>
          <w:rStyle w:val="10"/>
          <w:rFonts w:ascii="仿宋" w:hAnsi="仿宋" w:eastAsia="仿宋"/>
          <w:sz w:val="32"/>
          <w:szCs w:val="32"/>
        </w:rPr>
        <w:t>,对个人和家庭的补助</w:t>
      </w:r>
      <w:r>
        <w:rPr>
          <w:rStyle w:val="10"/>
          <w:rFonts w:hint="eastAsia" w:ascii="仿宋" w:hAnsi="仿宋" w:eastAsia="仿宋"/>
          <w:sz w:val="32"/>
          <w:szCs w:val="32"/>
          <w:u w:val="single"/>
          <w:lang w:val="en-US" w:eastAsia="zh-CN"/>
        </w:rPr>
        <w:t>0</w:t>
      </w:r>
      <w:r>
        <w:rPr>
          <w:rStyle w:val="10"/>
          <w:rFonts w:ascii="仿宋" w:hAnsi="仿宋" w:eastAsia="仿宋"/>
          <w:sz w:val="32"/>
          <w:szCs w:val="32"/>
        </w:rPr>
        <w:t>万元。</w:t>
      </w:r>
      <w:r>
        <w:fldChar w:fldCharType="end"/>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${page400644146.ds215660413_REP_BGT_T_HC1100002019_DXQ02_XMZCQKCB}</w:instrText>
      </w:r>
      <w:r>
        <w:rPr>
          <w:rStyle w:val="10"/>
          <w:rFonts w:ascii="仿宋" w:hAnsi="仿宋" w:eastAsia="仿宋"/>
          <w:sz w:val="32"/>
          <w:szCs w:val="32"/>
        </w:rPr>
        <w:fldChar w:fldCharType="separate"/>
      </w:r>
      <w:r>
        <w:rPr>
          <w:rStyle w:val="10"/>
          <w:rFonts w:ascii="仿宋" w:hAnsi="仿宋" w:eastAsia="仿宋"/>
          <w:sz w:val="32"/>
          <w:szCs w:val="32"/>
        </w:rPr>
        <w:t>项目支出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0</w:t>
      </w:r>
      <w:r>
        <w:rPr>
          <w:rStyle w:val="10"/>
          <w:rFonts w:ascii="仿宋" w:hAnsi="仿宋" w:eastAsia="仿宋"/>
          <w:sz w:val="32"/>
          <w:szCs w:val="32"/>
        </w:rPr>
        <w:t>万元,较上年预算安排增加（减少）</w:t>
      </w:r>
      <w:r>
        <w:rPr>
          <w:rStyle w:val="10"/>
          <w:rFonts w:hint="eastAsia" w:ascii="仿宋" w:hAnsi="仿宋" w:eastAsia="仿宋"/>
          <w:sz w:val="32"/>
          <w:szCs w:val="32"/>
          <w:lang w:val="en-US" w:eastAsia="zh-CN"/>
        </w:rPr>
        <w:t>0</w:t>
      </w:r>
      <w:r>
        <w:rPr>
          <w:rStyle w:val="10"/>
          <w:rFonts w:ascii="仿宋" w:hAnsi="仿宋" w:eastAsia="仿宋"/>
          <w:sz w:val="32"/>
          <w:szCs w:val="32"/>
        </w:rPr>
        <w:t>万元;其中：商品和服务支出</w:t>
      </w:r>
      <w:r>
        <w:rPr>
          <w:rStyle w:val="10"/>
          <w:rFonts w:hint="eastAsia" w:ascii="仿宋" w:hAnsi="仿宋" w:eastAsia="仿宋"/>
          <w:sz w:val="32"/>
          <w:szCs w:val="32"/>
          <w:u w:val="single"/>
          <w:lang w:val="en-US" w:eastAsia="zh-CN"/>
        </w:rPr>
        <w:t>0</w:t>
      </w:r>
      <w:r>
        <w:rPr>
          <w:rStyle w:val="10"/>
          <w:rFonts w:ascii="仿宋" w:hAnsi="仿宋" w:eastAsia="仿宋"/>
          <w:sz w:val="32"/>
          <w:szCs w:val="32"/>
        </w:rPr>
        <w:t>万元,资本性支出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0</w:t>
      </w:r>
      <w:r>
        <w:rPr>
          <w:rStyle w:val="10"/>
          <w:rFonts w:ascii="仿宋" w:hAnsi="仿宋" w:eastAsia="仿宋"/>
          <w:sz w:val="32"/>
          <w:szCs w:val="32"/>
        </w:rPr>
        <w:t>万元。</w:t>
      </w:r>
      <w:r>
        <w:fldChar w:fldCharType="end"/>
      </w:r>
    </w:p>
    <w:p>
      <w:pPr>
        <w:ind w:firstLine="321"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(四)政府性基金情况</w:t>
      </w:r>
    </w:p>
    <w:p>
      <w:pPr>
        <w:ind w:firstLine="640" w:firstLineChars="200"/>
        <w:rPr>
          <w:rStyle w:val="10"/>
          <w:rFonts w:ascii="仿宋" w:hAnsi="仿宋" w:eastAsia="仿宋"/>
          <w:sz w:val="32"/>
          <w:szCs w:val="32"/>
        </w:rPr>
      </w:pPr>
      <w:r>
        <w:rPr>
          <w:rStyle w:val="10"/>
          <w:rFonts w:hint="eastAsia" w:ascii="仿宋" w:hAnsi="仿宋" w:eastAsia="仿宋"/>
          <w:sz w:val="32"/>
          <w:szCs w:val="32"/>
        </w:rPr>
        <w:t>2</w:t>
      </w:r>
      <w:r>
        <w:rPr>
          <w:rStyle w:val="10"/>
          <w:rFonts w:ascii="仿宋" w:hAnsi="仿宋" w:eastAsia="仿宋"/>
          <w:sz w:val="32"/>
          <w:szCs w:val="32"/>
        </w:rPr>
        <w:t>02</w:t>
      </w:r>
      <w:r>
        <w:rPr>
          <w:rStyle w:val="10"/>
          <w:rFonts w:hint="eastAsia" w:ascii="仿宋" w:hAnsi="仿宋" w:eastAsia="仿宋"/>
          <w:sz w:val="32"/>
          <w:szCs w:val="32"/>
        </w:rPr>
        <w:t>3年婺源县</w:t>
      </w:r>
      <w:r>
        <w:rPr>
          <w:rStyle w:val="10"/>
          <w:rFonts w:hint="eastAsia" w:ascii="仿宋" w:hAnsi="仿宋" w:eastAsia="仿宋"/>
          <w:sz w:val="32"/>
          <w:szCs w:val="32"/>
          <w:lang w:eastAsia="zh-CN"/>
        </w:rPr>
        <w:t>文化广电新闻出版旅游</w:t>
      </w:r>
      <w:r>
        <w:rPr>
          <w:rStyle w:val="10"/>
          <w:rFonts w:hint="eastAsia" w:ascii="仿宋" w:hAnsi="仿宋" w:eastAsia="仿宋"/>
          <w:sz w:val="32"/>
          <w:szCs w:val="32"/>
        </w:rPr>
        <w:t>局</w:t>
      </w:r>
      <w:r>
        <w:rPr>
          <w:rFonts w:ascii="Adobe 仿宋 Std R" w:hAnsi="Adobe 仿宋 Std R" w:eastAsia="Adobe 仿宋 Std R"/>
          <w:sz w:val="32"/>
          <w:szCs w:val="32"/>
        </w:rPr>
        <w:t>政府性基金支出预算</w:t>
      </w:r>
      <w:r>
        <w:rPr>
          <w:rStyle w:val="10"/>
          <w:rFonts w:hint="eastAsia" w:ascii="仿宋" w:hAnsi="仿宋" w:eastAsia="仿宋"/>
          <w:sz w:val="32"/>
          <w:szCs w:val="32"/>
        </w:rPr>
        <w:t>为</w:t>
      </w:r>
      <w:r>
        <w:rPr>
          <w:rStyle w:val="10"/>
          <w:rFonts w:hint="eastAsia" w:ascii="仿宋" w:hAnsi="仿宋" w:eastAsia="仿宋"/>
          <w:sz w:val="32"/>
          <w:szCs w:val="32"/>
          <w:lang w:val="en-US" w:eastAsia="zh-CN"/>
        </w:rPr>
        <w:t>0</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${page400644146.ds215660413_REP_BGT_T_HC1100002019_DXQ02_S_ZFXJJ}</w:instrText>
      </w:r>
      <w:r>
        <w:rPr>
          <w:rStyle w:val="10"/>
          <w:rFonts w:ascii="仿宋" w:hAnsi="仿宋" w:eastAsia="仿宋"/>
          <w:sz w:val="32"/>
          <w:szCs w:val="32"/>
        </w:rPr>
        <w:fldChar w:fldCharType="end"/>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按支出项目类别划分：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${page400644146.ds215660413_REP_BGT_T_HC1100002019_DXQ02_JBZCQKJJ}</w:instrText>
      </w:r>
      <w:r>
        <w:rPr>
          <w:rStyle w:val="10"/>
          <w:rFonts w:ascii="仿宋" w:hAnsi="仿宋" w:eastAsia="仿宋"/>
          <w:sz w:val="32"/>
          <w:szCs w:val="32"/>
        </w:rPr>
        <w:fldChar w:fldCharType="end"/>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${page400644146.ds215660413_REP_BGT_T_HC1100002019_DXQ02_XMZCQKJJ}</w:instrText>
      </w:r>
      <w:r>
        <w:rPr>
          <w:rStyle w:val="10"/>
          <w:rFonts w:ascii="仿宋" w:hAnsi="仿宋" w:eastAsia="仿宋"/>
          <w:sz w:val="32"/>
          <w:szCs w:val="32"/>
        </w:rPr>
        <w:fldChar w:fldCharType="end"/>
      </w:r>
    </w:p>
    <w:p>
      <w:pPr>
        <w:ind w:firstLine="643" w:firstLineChars="200"/>
        <w:rPr>
          <w:rStyle w:val="10"/>
          <w:rFonts w:ascii="仿宋" w:hAnsi="仿宋" w:eastAsia="仿宋"/>
          <w:sz w:val="32"/>
          <w:szCs w:val="32"/>
        </w:rPr>
      </w:pPr>
      <w:r>
        <w:rPr>
          <w:rStyle w:val="10"/>
          <w:rFonts w:hint="eastAsia" w:ascii="仿宋" w:hAnsi="仿宋" w:eastAsia="仿宋"/>
          <w:b/>
          <w:sz w:val="32"/>
          <w:szCs w:val="32"/>
        </w:rPr>
        <w:t>本部门没有使用政府性基金预算拨款安排的支出</w:t>
      </w:r>
    </w:p>
    <w:p>
      <w:pPr>
        <w:ind w:firstLine="321"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（五）国有资本经营情况</w:t>
      </w:r>
    </w:p>
    <w:p>
      <w:pPr>
        <w:ind w:firstLine="640" w:firstLineChars="200"/>
        <w:rPr>
          <w:rStyle w:val="10"/>
          <w:rFonts w:ascii="仿宋" w:hAnsi="仿宋" w:eastAsia="仿宋"/>
          <w:sz w:val="32"/>
          <w:szCs w:val="32"/>
        </w:rPr>
      </w:pPr>
      <w:r>
        <w:rPr>
          <w:rStyle w:val="10"/>
          <w:rFonts w:hint="eastAsia" w:ascii="仿宋" w:hAnsi="仿宋" w:eastAsia="仿宋"/>
          <w:sz w:val="32"/>
          <w:szCs w:val="32"/>
        </w:rPr>
        <w:t>2</w:t>
      </w:r>
      <w:r>
        <w:rPr>
          <w:rStyle w:val="10"/>
          <w:rFonts w:ascii="仿宋" w:hAnsi="仿宋" w:eastAsia="仿宋"/>
          <w:sz w:val="32"/>
          <w:szCs w:val="32"/>
        </w:rPr>
        <w:t>02</w:t>
      </w:r>
      <w:r>
        <w:rPr>
          <w:rStyle w:val="10"/>
          <w:rFonts w:hint="eastAsia" w:ascii="仿宋" w:hAnsi="仿宋" w:eastAsia="仿宋"/>
          <w:sz w:val="32"/>
          <w:szCs w:val="32"/>
        </w:rPr>
        <w:t>3年婺源县</w:t>
      </w:r>
      <w:r>
        <w:rPr>
          <w:rStyle w:val="10"/>
          <w:rFonts w:hint="eastAsia" w:ascii="仿宋" w:hAnsi="仿宋" w:eastAsia="仿宋"/>
          <w:sz w:val="32"/>
          <w:szCs w:val="32"/>
          <w:lang w:eastAsia="zh-CN"/>
        </w:rPr>
        <w:t>文化广电新闻出版旅游</w:t>
      </w:r>
      <w:r>
        <w:rPr>
          <w:rStyle w:val="10"/>
          <w:rFonts w:hint="eastAsia" w:ascii="仿宋" w:hAnsi="仿宋" w:eastAsia="仿宋"/>
          <w:sz w:val="32"/>
          <w:szCs w:val="32"/>
        </w:rPr>
        <w:t>局国有资本经营</w:t>
      </w:r>
      <w:r>
        <w:rPr>
          <w:rStyle w:val="10"/>
          <w:rFonts w:ascii="仿宋" w:hAnsi="仿宋" w:eastAsia="仿宋"/>
          <w:sz w:val="32"/>
          <w:szCs w:val="32"/>
        </w:rPr>
        <w:t>支出预算</w:t>
      </w:r>
      <w:r>
        <w:rPr>
          <w:rStyle w:val="10"/>
          <w:rFonts w:hint="eastAsia" w:ascii="仿宋" w:hAnsi="仿宋" w:eastAsia="仿宋"/>
          <w:sz w:val="32"/>
          <w:szCs w:val="32"/>
        </w:rPr>
        <w:t>为</w:t>
      </w:r>
      <w:r>
        <w:rPr>
          <w:rStyle w:val="10"/>
          <w:rFonts w:hint="eastAsia" w:ascii="仿宋" w:hAnsi="仿宋" w:eastAsia="仿宋"/>
          <w:sz w:val="32"/>
          <w:szCs w:val="32"/>
          <w:lang w:val="en-US" w:eastAsia="zh-CN"/>
        </w:rPr>
        <w:t>0</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${page400644146.ds215660413_REP_BGT_T_HC1100002019_DXQ02_S_AMTGYZBJYYSZJ}</w:instrText>
      </w:r>
      <w:r>
        <w:rPr>
          <w:rStyle w:val="10"/>
          <w:rFonts w:ascii="仿宋" w:hAnsi="仿宋" w:eastAsia="仿宋"/>
          <w:sz w:val="32"/>
          <w:szCs w:val="32"/>
        </w:rPr>
        <w:fldChar w:fldCharType="end"/>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按支出项目类别划分：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${page400644146.ds215660413_REP_BGT_T_HC1100002019_DXQ02_JBZCQKGY}</w:instrText>
      </w:r>
      <w:r>
        <w:rPr>
          <w:rStyle w:val="10"/>
          <w:rFonts w:ascii="仿宋" w:hAnsi="仿宋" w:eastAsia="仿宋"/>
          <w:sz w:val="32"/>
          <w:szCs w:val="32"/>
        </w:rPr>
        <w:fldChar w:fldCharType="end"/>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${page400644146.ds215660413_REP_BGT_T_HC1100002019_DXQ02_XMZCQKGY}</w:instrText>
      </w:r>
      <w:r>
        <w:rPr>
          <w:rStyle w:val="10"/>
          <w:rFonts w:ascii="仿宋" w:hAnsi="仿宋" w:eastAsia="仿宋"/>
          <w:sz w:val="32"/>
          <w:szCs w:val="32"/>
        </w:rPr>
        <w:fldChar w:fldCharType="end"/>
      </w:r>
    </w:p>
    <w:p>
      <w:pPr>
        <w:ind w:firstLine="643" w:firstLineChars="200"/>
        <w:rPr>
          <w:rStyle w:val="10"/>
          <w:rFonts w:ascii="仿宋" w:hAnsi="仿宋" w:eastAsia="仿宋"/>
          <w:sz w:val="32"/>
          <w:szCs w:val="32"/>
        </w:rPr>
      </w:pPr>
      <w:r>
        <w:rPr>
          <w:rStyle w:val="10"/>
          <w:rFonts w:hint="eastAsia" w:ascii="仿宋" w:hAnsi="仿宋" w:eastAsia="仿宋"/>
          <w:b/>
          <w:sz w:val="32"/>
          <w:szCs w:val="32"/>
        </w:rPr>
        <w:t>本部门没有使用国有资本经营预算拨款安排的支出”</w:t>
      </w:r>
    </w:p>
    <w:p>
      <w:pPr>
        <w:ind w:firstLine="321" w:firstLineChars="100"/>
        <w:rPr>
          <w:rStyle w:val="10"/>
          <w:rFonts w:ascii="Adobe 仿宋 Std R" w:hAnsi="Adobe 仿宋 Std R" w:eastAsia="Adobe 仿宋 Std R"/>
          <w:b/>
          <w:sz w:val="32"/>
          <w:szCs w:val="32"/>
        </w:rPr>
      </w:pPr>
      <w:r>
        <w:rPr>
          <w:rStyle w:val="10"/>
          <w:rFonts w:hint="eastAsia" w:asciiTheme="majorEastAsia" w:hAnsiTheme="majorEastAsia" w:eastAsiaTheme="majorEastAsia"/>
          <w:b/>
          <w:sz w:val="32"/>
          <w:szCs w:val="32"/>
        </w:rPr>
        <w:t xml:space="preserve"> </w:t>
      </w:r>
      <w:r>
        <w:rPr>
          <w:rStyle w:val="10"/>
          <w:rFonts w:hint="eastAsia" w:ascii="Adobe 仿宋 Std R" w:hAnsi="Adobe 仿宋 Std R" w:eastAsia="Adobe 仿宋 Std R"/>
          <w:b/>
          <w:sz w:val="32"/>
          <w:szCs w:val="32"/>
        </w:rPr>
        <w:t>(六)机关运行经费等重要事项的说明</w:t>
      </w:r>
    </w:p>
    <w:p>
      <w:pPr>
        <w:widowControl/>
        <w:spacing w:line="580" w:lineRule="exact"/>
        <w:ind w:firstLine="636"/>
        <w:jc w:val="left"/>
        <w:rPr>
          <w:rFonts w:ascii="Adobe 仿宋 Std R" w:hAnsi="Adobe 仿宋 Std R" w:eastAsia="Adobe 仿宋 Std R"/>
          <w:sz w:val="32"/>
          <w:szCs w:val="32"/>
        </w:rPr>
      </w:pPr>
      <w:r>
        <w:rPr>
          <w:rStyle w:val="10"/>
          <w:rFonts w:hint="eastAsia" w:ascii="Adobe 仿宋 Std R" w:hAnsi="Adobe 仿宋 Std R" w:eastAsia="Adobe 仿宋 Std R"/>
          <w:sz w:val="32"/>
          <w:szCs w:val="32"/>
        </w:rPr>
        <w:t>2023年</w:t>
      </w:r>
      <w:r>
        <w:rPr>
          <w:rFonts w:hint="eastAsia" w:ascii="Adobe 仿宋 Std R" w:hAnsi="Adobe 仿宋 Std R" w:eastAsia="Adobe 仿宋 Std R"/>
          <w:sz w:val="32"/>
          <w:szCs w:val="32"/>
        </w:rPr>
        <w:t>部门机关运行费预算</w:t>
      </w:r>
      <w:r>
        <w:rPr>
          <w:rFonts w:hint="eastAsia" w:ascii="仿宋_GB2312" w:eastAsia="仿宋_GB2312"/>
          <w:sz w:val="32"/>
          <w:szCs w:val="30"/>
          <w:u w:val="single"/>
          <w:lang w:val="en-US" w:eastAsia="zh-CN"/>
        </w:rPr>
        <w:t>577.26</w:t>
      </w:r>
      <w:r>
        <w:rPr>
          <w:rFonts w:hint="eastAsia" w:ascii="Adobe 仿宋 Std R" w:hAnsi="Adobe 仿宋 Std R" w:eastAsia="Adobe 仿宋 Std R"/>
          <w:sz w:val="32"/>
          <w:szCs w:val="32"/>
        </w:rPr>
        <w:t>万元，比2022年预算减少</w:t>
      </w:r>
      <w:r>
        <w:rPr>
          <w:rStyle w:val="10"/>
          <w:rFonts w:hint="eastAsia" w:ascii="仿宋" w:hAnsi="仿宋" w:eastAsia="仿宋"/>
          <w:sz w:val="32"/>
          <w:szCs w:val="32"/>
          <w:lang w:val="en-US" w:eastAsia="zh-CN"/>
        </w:rPr>
        <w:t>280.37</w:t>
      </w:r>
      <w:r>
        <w:rPr>
          <w:rFonts w:hint="eastAsia" w:ascii="Adobe 仿宋 Std R" w:hAnsi="Adobe 仿宋 Std R" w:eastAsia="Adobe 仿宋 Std R"/>
          <w:sz w:val="32"/>
          <w:szCs w:val="32"/>
        </w:rPr>
        <w:t>万元，下降</w:t>
      </w:r>
      <w:r>
        <w:rPr>
          <w:rFonts w:hint="eastAsia" w:ascii="仿宋_GB2312" w:eastAsia="仿宋_GB2312"/>
          <w:sz w:val="32"/>
          <w:szCs w:val="30"/>
          <w:u w:val="single"/>
          <w:lang w:val="en-US" w:eastAsia="zh-CN"/>
        </w:rPr>
        <w:t>48</w:t>
      </w:r>
      <w:r>
        <w:rPr>
          <w:rFonts w:hint="eastAsia" w:ascii="Adobe 仿宋 Std R" w:hAnsi="Adobe 仿宋 Std R" w:eastAsia="Adobe 仿宋 Std R"/>
          <w:sz w:val="32"/>
          <w:szCs w:val="32"/>
        </w:rPr>
        <w:t>%。</w:t>
      </w:r>
    </w:p>
    <w:p>
      <w:pPr>
        <w:ind w:firstLine="321" w:firstLineChars="100"/>
        <w:rPr>
          <w:rStyle w:val="10"/>
          <w:rFonts w:hint="eastAsia" w:ascii="Adobe 仿宋 Std R" w:hAnsi="Adobe 仿宋 Std R" w:eastAsia="Adobe 仿宋 Std R"/>
          <w:b/>
          <w:sz w:val="32"/>
          <w:szCs w:val="32"/>
        </w:rPr>
      </w:pPr>
    </w:p>
    <w:p>
      <w:pPr>
        <w:ind w:firstLine="321"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(七)政府采购情况</w:t>
      </w:r>
    </w:p>
    <w:p>
      <w:pPr>
        <w:rPr>
          <w:rFonts w:ascii="Adobe 仿宋 Std R" w:hAnsi="Adobe 仿宋 Std R" w:eastAsia="Adobe 仿宋 Std R"/>
          <w:sz w:val="32"/>
          <w:szCs w:val="32"/>
        </w:rPr>
      </w:pPr>
      <w:r>
        <w:rPr>
          <w:rStyle w:val="10"/>
          <w:rFonts w:hint="eastAsia" w:asciiTheme="majorEastAsia" w:hAnsiTheme="majorEastAsia" w:eastAsiaTheme="majorEastAsia"/>
          <w:b/>
          <w:sz w:val="32"/>
          <w:szCs w:val="32"/>
        </w:rPr>
        <w:t xml:space="preserve">  </w:t>
      </w:r>
      <w:r>
        <w:rPr>
          <w:rFonts w:hint="eastAsia" w:ascii="Adobe 仿宋 Std R" w:hAnsi="Adobe 仿宋 Std R" w:eastAsia="Adobe 仿宋 Std R"/>
        </w:rPr>
        <w:t xml:space="preserve"> </w:t>
      </w:r>
      <w:r>
        <w:rPr>
          <w:rFonts w:hint="eastAsia" w:ascii="Adobe 仿宋 Std R" w:hAnsi="Adobe 仿宋 Std R" w:eastAsia="Adobe 仿宋 Std R"/>
          <w:sz w:val="32"/>
          <w:szCs w:val="32"/>
        </w:rPr>
        <w:t>2023年部门所属各单位政府采购总额</w:t>
      </w:r>
      <w:r>
        <w:rPr>
          <w:rFonts w:hint="eastAsia" w:ascii="Adobe 仿宋 Std R" w:hAnsi="Adobe 仿宋 Std R" w:eastAsia="Adobe 仿宋 Std R"/>
          <w:sz w:val="32"/>
          <w:szCs w:val="32"/>
          <w:u w:val="single"/>
          <w:lang w:val="en-US" w:eastAsia="zh-CN"/>
        </w:rPr>
        <w:t>10</w:t>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其中</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政府采购货物预算</w:t>
      </w:r>
      <w:r>
        <w:rPr>
          <w:rFonts w:hint="eastAsia" w:ascii="Adobe 仿宋 Std R" w:hAnsi="Adobe 仿宋 Std R" w:eastAsia="Adobe 仿宋 Std R"/>
          <w:sz w:val="32"/>
          <w:szCs w:val="32"/>
          <w:u w:val="single"/>
          <w:lang w:val="en-US" w:eastAsia="zh-CN"/>
        </w:rPr>
        <w:t>10</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政府采购工程预算</w:t>
      </w:r>
      <w:r>
        <w:rPr>
          <w:rFonts w:hint="eastAsia" w:ascii="Adobe 仿宋 Std R" w:hAnsi="Adobe 仿宋 Std R" w:eastAsia="Adobe 仿宋 Std R"/>
          <w:sz w:val="32"/>
          <w:szCs w:val="32"/>
          <w:u w:val="single"/>
          <w:lang w:val="en-US" w:eastAsia="zh-CN"/>
        </w:rPr>
        <w:t>0</w:t>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政府采购服务预算</w:t>
      </w:r>
      <w:r>
        <w:rPr>
          <w:rFonts w:hint="eastAsia" w:ascii="Adobe 仿宋 Std R" w:hAnsi="Adobe 仿宋 Std R" w:eastAsia="Adobe 仿宋 Std R"/>
          <w:sz w:val="32"/>
          <w:szCs w:val="32"/>
          <w:u w:val="single"/>
          <w:lang w:val="en-US" w:eastAsia="zh-CN"/>
        </w:rPr>
        <w:t>0</w:t>
      </w:r>
      <w:r>
        <w:rPr>
          <w:rFonts w:hint="eastAsia" w:ascii="Adobe 仿宋 Std R" w:hAnsi="Adobe 仿宋 Std R" w:eastAsia="Adobe 仿宋 Std R"/>
          <w:sz w:val="32"/>
          <w:szCs w:val="32"/>
        </w:rPr>
        <w:t>万元。</w:t>
      </w:r>
    </w:p>
    <w:p>
      <w:pPr>
        <w:rPr>
          <w:sz w:val="32"/>
        </w:rPr>
      </w:pPr>
    </w:p>
    <w:p>
      <w:pPr>
        <w:ind w:firstLine="321"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(八)国有资产占有使用情况</w:t>
      </w:r>
    </w:p>
    <w:p>
      <w:pPr>
        <w:ind w:firstLine="642"/>
        <w:rPr>
          <w:rFonts w:ascii="Adobe 仿宋 Std R" w:hAnsi="Adobe 仿宋 Std R" w:eastAsia="Adobe 仿宋 Std R"/>
          <w:b/>
          <w:sz w:val="20"/>
        </w:rPr>
      </w:pPr>
      <w:r>
        <w:rPr>
          <w:rFonts w:hint="eastAsia" w:ascii="Adobe 仿宋 Std R" w:hAnsi="Adobe 仿宋 Std R" w:eastAsia="Adobe 仿宋 Std R"/>
          <w:sz w:val="32"/>
          <w:szCs w:val="32"/>
        </w:rPr>
        <w:t>截至2022年9月30日,</w:t>
      </w:r>
      <w:r>
        <w:rPr>
          <w:rFonts w:ascii="Adobe 仿宋 Std R" w:hAnsi="Adobe 仿宋 Std R" w:eastAsia="Adobe 仿宋 Std R"/>
          <w:sz w:val="32"/>
          <w:szCs w:val="32"/>
        </w:rPr>
        <w:t xml:space="preserve"> </w:t>
      </w:r>
      <w:r>
        <w:rPr>
          <w:rFonts w:ascii="Adobe 仿宋 Std R" w:hAnsi="Adobe 仿宋 Std R" w:eastAsia="Adobe 仿宋 Std R"/>
          <w:sz w:val="32"/>
          <w:szCs w:val="32"/>
        </w:rPr>
        <w:fldChar w:fldCharType="begin"/>
      </w:r>
      <w:r>
        <w:rPr>
          <w:rFonts w:ascii="Adobe 仿宋 Std R" w:hAnsi="Adobe 仿宋 Std R" w:eastAsia="Adobe 仿宋 Std R"/>
          <w:sz w:val="32"/>
          <w:szCs w:val="32"/>
        </w:rPr>
        <w:instrText xml:space="preserve">MERGEFIELD ${page400644146.ds532982397_REP_JX_BAS_AGENCY_INFO_ZYFRS_S_CLSYS}</w:instrText>
      </w:r>
      <w:r>
        <w:rPr>
          <w:rFonts w:ascii="Adobe 仿宋 Std R" w:hAnsi="Adobe 仿宋 Std R" w:eastAsia="Adobe 仿宋 Std R"/>
          <w:sz w:val="32"/>
          <w:szCs w:val="32"/>
        </w:rPr>
        <w:fldChar w:fldCharType="separate"/>
      </w:r>
      <w:r>
        <w:rPr>
          <w:rFonts w:ascii="Adobe 仿宋 Std R" w:hAnsi="Adobe 仿宋 Std R" w:eastAsia="Adobe 仿宋 Std R"/>
          <w:sz w:val="32"/>
          <w:szCs w:val="32"/>
        </w:rPr>
        <w:t>部门共有车辆</w:t>
      </w:r>
      <w:r>
        <w:rPr>
          <w:rFonts w:hint="eastAsia" w:ascii="Adobe 仿宋 Std R" w:hAnsi="Adobe 仿宋 Std R" w:eastAsia="Adobe 仿宋 Std R"/>
          <w:sz w:val="32"/>
          <w:szCs w:val="32"/>
          <w:u w:val="single"/>
        </w:rPr>
        <w:t xml:space="preserve"> </w:t>
      </w:r>
      <w:r>
        <w:rPr>
          <w:rFonts w:hint="eastAsia" w:ascii="Adobe 仿宋 Std R" w:hAnsi="Adobe 仿宋 Std R" w:eastAsia="Adobe 仿宋 Std R"/>
          <w:sz w:val="32"/>
          <w:szCs w:val="32"/>
          <w:u w:val="single"/>
          <w:lang w:val="en-US" w:eastAsia="zh-CN"/>
        </w:rPr>
        <w:t>0</w:t>
      </w:r>
      <w:r>
        <w:rPr>
          <w:rFonts w:hint="eastAsia" w:ascii="Adobe 仿宋 Std R" w:hAnsi="Adobe 仿宋 Std R" w:eastAsia="Adobe 仿宋 Std R"/>
          <w:sz w:val="32"/>
          <w:szCs w:val="32"/>
          <w:u w:val="single"/>
        </w:rPr>
        <w:t xml:space="preserve"> </w:t>
      </w:r>
      <w:r>
        <w:rPr>
          <w:rFonts w:ascii="Adobe 仿宋 Std R" w:hAnsi="Adobe 仿宋 Std R" w:eastAsia="Adobe 仿宋 Std R"/>
          <w:sz w:val="32"/>
          <w:szCs w:val="32"/>
        </w:rPr>
        <w:t>辆,其中：一般公务用车实有数</w:t>
      </w:r>
      <w:r>
        <w:rPr>
          <w:rFonts w:hint="eastAsia" w:ascii="Adobe 仿宋 Std R" w:hAnsi="Adobe 仿宋 Std R" w:eastAsia="Adobe 仿宋 Std R"/>
          <w:sz w:val="32"/>
          <w:szCs w:val="32"/>
          <w:u w:val="single"/>
          <w:lang w:val="en-US" w:eastAsia="zh-CN"/>
        </w:rPr>
        <w:t>0</w:t>
      </w:r>
      <w:r>
        <w:rPr>
          <w:rFonts w:ascii="Adobe 仿宋 Std R" w:hAnsi="Adobe 仿宋 Std R" w:eastAsia="Adobe 仿宋 Std R"/>
          <w:sz w:val="32"/>
          <w:szCs w:val="32"/>
        </w:rPr>
        <w:t>辆。</w:t>
      </w:r>
      <w:r>
        <w:fldChar w:fldCharType="end"/>
      </w:r>
    </w:p>
    <w:p>
      <w:pPr>
        <w:ind w:firstLine="642"/>
        <w:rPr>
          <w:rFonts w:ascii="仿宋_GB2312" w:eastAsia="仿宋_GB2312"/>
          <w:sz w:val="32"/>
          <w:szCs w:val="30"/>
        </w:rPr>
      </w:pPr>
      <w:r>
        <w:rPr>
          <w:rFonts w:hint="eastAsia" w:ascii="Adobe 仿宋 Std R" w:hAnsi="Adobe 仿宋 Std R" w:eastAsia="Adobe 仿宋 Std R"/>
          <w:sz w:val="32"/>
          <w:szCs w:val="32"/>
        </w:rPr>
        <w:t>2023年部门预算安排购置车辆</w:t>
      </w:r>
      <w:r>
        <w:rPr>
          <w:rFonts w:hint="eastAsia" w:ascii="仿宋_GB2312" w:eastAsia="仿宋_GB2312"/>
          <w:sz w:val="32"/>
          <w:szCs w:val="30"/>
          <w:u w:val="single"/>
          <w:lang w:val="en-US" w:eastAsia="zh-CN"/>
        </w:rPr>
        <w:t>0</w:t>
      </w:r>
      <w:r>
        <w:rPr>
          <w:rFonts w:hint="eastAsia" w:ascii="Adobe 仿宋 Std R" w:hAnsi="Adobe 仿宋 Std R" w:eastAsia="Adobe 仿宋 Std R"/>
          <w:sz w:val="32"/>
          <w:szCs w:val="32"/>
        </w:rPr>
        <w:t>辆，安排购置单位价值200万元以上大型设备具体为：</w:t>
      </w:r>
      <w:r>
        <w:rPr>
          <w:rFonts w:hint="eastAsia" w:ascii="仿宋_GB2312" w:eastAsia="仿宋_GB2312"/>
          <w:sz w:val="32"/>
          <w:szCs w:val="30"/>
          <w:u w:val="single"/>
          <w:lang w:eastAsia="zh-CN"/>
        </w:rPr>
        <w:t>无</w:t>
      </w:r>
      <w:r>
        <w:rPr>
          <w:rFonts w:hint="eastAsia" w:ascii="仿宋_GB2312" w:eastAsia="仿宋_GB2312"/>
          <w:sz w:val="32"/>
          <w:szCs w:val="30"/>
        </w:rPr>
        <w:t>。</w:t>
      </w:r>
    </w:p>
    <w:p>
      <w:pPr>
        <w:ind w:firstLine="320" w:firstLineChars="100"/>
        <w:rPr>
          <w:rFonts w:ascii="Adobe 仿宋 Std R" w:hAnsi="Adobe 仿宋 Std R" w:eastAsia="Adobe 仿宋 Std R"/>
          <w:sz w:val="32"/>
          <w:szCs w:val="32"/>
        </w:rPr>
      </w:pPr>
      <w:r>
        <w:rPr>
          <w:rFonts w:hint="eastAsia" w:ascii="Adobe 仿宋 Std R" w:hAnsi="Adobe 仿宋 Std R" w:eastAsia="Adobe 仿宋 Std R"/>
          <w:sz w:val="32"/>
          <w:szCs w:val="32"/>
        </w:rPr>
        <w:t>（为“0”的内容也应保留，</w:t>
      </w:r>
      <w:r>
        <w:rPr>
          <w:rFonts w:hint="eastAsia" w:ascii="Adobe 仿宋 Std R" w:hAnsi="Adobe 仿宋 Std R" w:eastAsia="Adobe 仿宋 Std R"/>
          <w:b/>
          <w:sz w:val="32"/>
          <w:szCs w:val="32"/>
        </w:rPr>
        <w:t>如“部门共有车辆0辆”</w:t>
      </w:r>
      <w:r>
        <w:rPr>
          <w:rFonts w:hint="eastAsia" w:ascii="Adobe 仿宋 Std R" w:hAnsi="Adobe 仿宋 Std R" w:eastAsia="Adobe 仿宋 Std R"/>
          <w:sz w:val="32"/>
          <w:szCs w:val="32"/>
        </w:rPr>
        <w:t>）</w:t>
      </w:r>
    </w:p>
    <w:p>
      <w:pPr>
        <w:ind w:firstLine="321" w:firstLineChars="100"/>
        <w:rPr>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（九）</w:t>
      </w:r>
      <w:r>
        <w:rPr>
          <w:rStyle w:val="10"/>
          <w:rFonts w:hint="eastAsia" w:ascii="Adobe 仿宋 Std R" w:hAnsi="Adobe 仿宋 Std R" w:eastAsia="Adobe 仿宋 Std R"/>
          <w:b/>
          <w:sz w:val="32"/>
          <w:szCs w:val="32"/>
          <w:lang w:eastAsia="zh-CN"/>
        </w:rPr>
        <w:t>文化广电新闻出版旅游</w:t>
      </w:r>
      <w:r>
        <w:rPr>
          <w:rStyle w:val="10"/>
          <w:rFonts w:hint="eastAsia" w:ascii="Adobe 仿宋 Std R" w:hAnsi="Adobe 仿宋 Std R" w:eastAsia="Adobe 仿宋 Std R"/>
          <w:b/>
          <w:sz w:val="32"/>
          <w:szCs w:val="32"/>
        </w:rPr>
        <w:t>项目情况说明</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1）项目概述</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2）立项依据</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3）实施主体</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4）实施方案</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5）实施周期</w:t>
      </w:r>
    </w:p>
    <w:p>
      <w:pPr>
        <w:ind w:firstLine="642"/>
        <w:rPr>
          <w:rFonts w:hint="eastAsia" w:ascii="Adobe 仿宋 Std R" w:hAnsi="Adobe 仿宋 Std R" w:eastAsia="Adobe 仿宋 Std R"/>
          <w:sz w:val="32"/>
          <w:szCs w:val="32"/>
        </w:rPr>
      </w:pPr>
      <w:r>
        <w:rPr>
          <w:rFonts w:hint="eastAsia" w:ascii="Adobe 仿宋 Std R" w:hAnsi="Adobe 仿宋 Std R" w:eastAsia="Adobe 仿宋 Std R"/>
          <w:sz w:val="32"/>
          <w:szCs w:val="32"/>
        </w:rPr>
        <w:t xml:space="preserve">   </w:t>
      </w:r>
      <w:r>
        <w:rPr>
          <w:rFonts w:ascii="Adobe 仿宋 Std R" w:hAnsi="Adobe 仿宋 Std R" w:eastAsia="Adobe 仿宋 Std R"/>
          <w:sz w:val="32"/>
          <w:szCs w:val="32"/>
        </w:rPr>
        <w:t>6</w:t>
      </w:r>
      <w:r>
        <w:rPr>
          <w:rFonts w:hint="eastAsia" w:ascii="Adobe 仿宋 Std R" w:hAnsi="Adobe 仿宋 Std R" w:eastAsia="Adobe 仿宋 Std R"/>
          <w:sz w:val="32"/>
          <w:szCs w:val="32"/>
        </w:rPr>
        <w:t>）年度预算安排</w:t>
      </w:r>
    </w:p>
    <w:p>
      <w:pPr>
        <w:ind w:firstLine="642"/>
        <w:rPr>
          <w:rFonts w:hint="eastAsia" w:ascii="Adobe 仿宋 Std R" w:hAnsi="Adobe 仿宋 Std R" w:eastAsia="Adobe 仿宋 Std R"/>
          <w:sz w:val="32"/>
          <w:szCs w:val="32"/>
        </w:rPr>
      </w:pPr>
      <w:r>
        <w:drawing>
          <wp:inline distT="0" distB="0" distL="114300" distR="114300">
            <wp:extent cx="5270500" cy="6212840"/>
            <wp:effectExtent l="0" t="0" r="6350" b="16510"/>
            <wp:docPr id="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pic:cNvPicPr>
                      <a:picLocks noChangeAspect="1"/>
                    </pic:cNvPicPr>
                  </pic:nvPicPr>
                  <pic:blipFill>
                    <a:blip r:embed="rId13"/>
                    <a:stretch>
                      <a:fillRect/>
                    </a:stretch>
                  </pic:blipFill>
                  <pic:spPr>
                    <a:xfrm>
                      <a:off x="0" y="0"/>
                      <a:ext cx="5270500" cy="6212840"/>
                    </a:xfrm>
                    <a:prstGeom prst="rect">
                      <a:avLst/>
                    </a:prstGeom>
                    <a:noFill/>
                    <a:ln>
                      <a:noFill/>
                    </a:ln>
                  </pic:spPr>
                </pic:pic>
              </a:graphicData>
            </a:graphic>
          </wp:inline>
        </w:drawing>
      </w:r>
    </w:p>
    <w:p>
      <w:pPr>
        <w:ind w:firstLine="642"/>
        <w:rPr>
          <w:rFonts w:ascii="Adobe 仿宋 Std R" w:hAnsi="Adobe 仿宋 Std R" w:eastAsia="Adobe 仿宋 Std R"/>
          <w:sz w:val="32"/>
          <w:szCs w:val="32"/>
        </w:rPr>
      </w:pPr>
    </w:p>
    <w:p>
      <w:pPr>
        <w:widowControl/>
        <w:spacing w:line="580" w:lineRule="exact"/>
        <w:jc w:val="left"/>
        <w:rPr>
          <w:rFonts w:ascii="楷体_GB2312" w:eastAsia="楷体_GB2312"/>
          <w:b/>
          <w:sz w:val="32"/>
          <w:szCs w:val="30"/>
        </w:rPr>
      </w:pPr>
      <w:r>
        <w:rPr>
          <w:rFonts w:hint="eastAsia" w:ascii="楷体_GB2312" w:hAnsi="Calibri" w:eastAsia="楷体_GB2312" w:cs="宋体"/>
          <w:b/>
          <w:kern w:val="0"/>
          <w:sz w:val="32"/>
          <w:szCs w:val="32"/>
        </w:rPr>
        <w:t>二、</w:t>
      </w:r>
      <w:r>
        <w:rPr>
          <w:rFonts w:hint="eastAsia" w:ascii="楷体_GB2312" w:eastAsia="楷体_GB2312"/>
          <w:b/>
          <w:sz w:val="32"/>
          <w:szCs w:val="30"/>
        </w:rPr>
        <w:t>2023年“三公</w:t>
      </w:r>
      <w:r>
        <w:rPr>
          <w:rFonts w:ascii="楷体_GB2312" w:eastAsia="楷体_GB2312"/>
          <w:b/>
          <w:sz w:val="32"/>
          <w:szCs w:val="30"/>
        </w:rPr>
        <w:t>”</w:t>
      </w:r>
      <w:r>
        <w:rPr>
          <w:rFonts w:hint="eastAsia" w:ascii="楷体_GB2312" w:eastAsia="楷体_GB2312"/>
          <w:b/>
          <w:sz w:val="32"/>
          <w:szCs w:val="30"/>
        </w:rPr>
        <w:t>经费预算情况说明</w:t>
      </w:r>
    </w:p>
    <w:p>
      <w:pPr>
        <w:ind w:firstLine="640" w:firstLineChars="200"/>
        <w:jc w:val="left"/>
        <w:rPr>
          <w:rFonts w:ascii="仿宋" w:hAnsi="仿宋" w:eastAsia="仿宋"/>
          <w:bCs/>
          <w:sz w:val="32"/>
          <w:szCs w:val="32"/>
        </w:rPr>
      </w:pPr>
      <w:r>
        <w:rPr>
          <w:rFonts w:hint="eastAsia" w:ascii="仿宋" w:hAnsi="仿宋" w:eastAsia="仿宋"/>
          <w:bCs/>
          <w:sz w:val="32"/>
          <w:szCs w:val="32"/>
        </w:rPr>
        <w:t>2</w:t>
      </w:r>
      <w:r>
        <w:rPr>
          <w:rFonts w:ascii="仿宋" w:hAnsi="仿宋" w:eastAsia="仿宋"/>
          <w:bCs/>
          <w:sz w:val="32"/>
          <w:szCs w:val="32"/>
        </w:rPr>
        <w:t>02</w:t>
      </w:r>
      <w:r>
        <w:rPr>
          <w:rFonts w:hint="eastAsia" w:ascii="仿宋" w:hAnsi="仿宋" w:eastAsia="仿宋"/>
          <w:bCs/>
          <w:sz w:val="32"/>
          <w:szCs w:val="32"/>
        </w:rPr>
        <w:t>3年婺源县</w:t>
      </w:r>
      <w:r>
        <w:rPr>
          <w:rFonts w:hint="eastAsia" w:ascii="仿宋" w:hAnsi="仿宋" w:eastAsia="仿宋"/>
          <w:bCs/>
          <w:sz w:val="32"/>
          <w:szCs w:val="32"/>
          <w:lang w:eastAsia="zh-CN"/>
        </w:rPr>
        <w:t>文化广电新闻出版旅游</w:t>
      </w:r>
      <w:r>
        <w:rPr>
          <w:rFonts w:hint="eastAsia" w:ascii="仿宋" w:hAnsi="仿宋" w:eastAsia="仿宋"/>
          <w:bCs/>
          <w:sz w:val="32"/>
          <w:szCs w:val="32"/>
        </w:rPr>
        <w:t>局</w:t>
      </w:r>
      <w:r>
        <w:rPr>
          <w:rFonts w:ascii="仿宋" w:hAnsi="仿宋" w:eastAsia="仿宋"/>
          <w:bCs/>
          <w:sz w:val="32"/>
          <w:szCs w:val="32"/>
        </w:rPr>
        <w:t>"</w:t>
      </w:r>
      <w:r>
        <w:rPr>
          <w:rFonts w:hint="eastAsia" w:ascii="仿宋" w:hAnsi="仿宋" w:eastAsia="仿宋"/>
          <w:bCs/>
          <w:sz w:val="32"/>
          <w:szCs w:val="32"/>
        </w:rPr>
        <w:t>三公</w:t>
      </w:r>
      <w:r>
        <w:rPr>
          <w:rFonts w:ascii="仿宋" w:hAnsi="仿宋" w:eastAsia="仿宋"/>
          <w:bCs/>
          <w:sz w:val="32"/>
          <w:szCs w:val="32"/>
        </w:rPr>
        <w:t>"</w:t>
      </w:r>
      <w:r>
        <w:rPr>
          <w:rFonts w:hint="eastAsia" w:ascii="仿宋" w:hAnsi="仿宋" w:eastAsia="仿宋"/>
          <w:bCs/>
          <w:sz w:val="32"/>
          <w:szCs w:val="32"/>
        </w:rPr>
        <w:t>经费财政拨款安排</w:t>
      </w:r>
      <w:r>
        <w:rPr>
          <w:rFonts w:hint="eastAsia" w:ascii="仿宋" w:hAnsi="仿宋" w:eastAsia="仿宋"/>
          <w:bCs/>
          <w:sz w:val="32"/>
          <w:szCs w:val="32"/>
          <w:u w:val="single"/>
          <w:lang w:val="en-US" w:eastAsia="zh-CN"/>
        </w:rPr>
        <w:t>28</w:t>
      </w:r>
      <w:r>
        <w:rPr>
          <w:rFonts w:hint="eastAsia" w:ascii="仿宋" w:hAnsi="仿宋" w:eastAsia="仿宋"/>
          <w:bCs/>
          <w:sz w:val="32"/>
          <w:szCs w:val="32"/>
        </w:rPr>
        <w:t>万元，其中：</w:t>
      </w:r>
    </w:p>
    <w:p>
      <w:pPr>
        <w:ind w:firstLine="640" w:firstLineChars="200"/>
        <w:jc w:val="left"/>
        <w:rPr>
          <w:rFonts w:ascii="仿宋" w:hAnsi="仿宋" w:eastAsia="仿宋"/>
          <w:bCs/>
          <w:sz w:val="32"/>
          <w:szCs w:val="32"/>
        </w:rPr>
      </w:pPr>
      <w:r>
        <w:rPr>
          <w:rFonts w:ascii="仿宋" w:hAnsi="仿宋" w:eastAsia="仿宋"/>
          <w:bCs/>
          <w:sz w:val="32"/>
          <w:szCs w:val="32"/>
        </w:rPr>
        <w:t>因公出国</w:t>
      </w:r>
      <w:r>
        <w:rPr>
          <w:rFonts w:hint="eastAsia" w:ascii="仿宋" w:hAnsi="仿宋" w:eastAsia="仿宋"/>
          <w:bCs/>
          <w:sz w:val="32"/>
          <w:szCs w:val="32"/>
          <w:u w:val="single"/>
          <w:lang w:val="en-US" w:eastAsia="zh-CN"/>
        </w:rPr>
        <w:t>0</w:t>
      </w:r>
      <w:r>
        <w:rPr>
          <w:rFonts w:ascii="仿宋" w:hAnsi="仿宋" w:eastAsia="仿宋"/>
          <w:bCs/>
          <w:sz w:val="32"/>
          <w:szCs w:val="32"/>
        </w:rPr>
        <w:t>万元,比上年增（减）</w:t>
      </w:r>
      <w:r>
        <w:rPr>
          <w:rFonts w:hint="eastAsia" w:ascii="仿宋" w:hAnsi="仿宋" w:eastAsia="仿宋"/>
          <w:bCs/>
          <w:sz w:val="32"/>
          <w:szCs w:val="32"/>
          <w:lang w:val="en-US" w:eastAsia="zh-CN"/>
        </w:rPr>
        <w:t>0</w:t>
      </w:r>
      <w:r>
        <w:rPr>
          <w:rFonts w:ascii="仿宋" w:hAnsi="仿宋" w:eastAsia="仿宋"/>
          <w:bCs/>
          <w:sz w:val="32"/>
          <w:szCs w:val="32"/>
        </w:rPr>
        <w:t>万元，主要原因是：</w:t>
      </w:r>
      <w:r>
        <w:rPr>
          <w:rStyle w:val="10"/>
          <w:rFonts w:hint="eastAsia" w:ascii="仿宋" w:hAnsi="仿宋" w:eastAsia="仿宋"/>
          <w:b/>
          <w:sz w:val="32"/>
          <w:szCs w:val="32"/>
        </w:rPr>
        <w:t>与上年安排保持一致</w:t>
      </w:r>
      <w:r>
        <w:rPr>
          <w:rFonts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公务接待</w:t>
      </w:r>
      <w:r>
        <w:rPr>
          <w:rFonts w:hint="eastAsia" w:ascii="仿宋" w:hAnsi="仿宋" w:eastAsia="仿宋"/>
          <w:bCs/>
          <w:sz w:val="32"/>
          <w:szCs w:val="32"/>
          <w:u w:val="single"/>
          <w:lang w:val="en-US" w:eastAsia="zh-CN"/>
        </w:rPr>
        <w:t>28</w:t>
      </w:r>
      <w:r>
        <w:rPr>
          <w:rFonts w:ascii="仿宋" w:hAnsi="仿宋" w:eastAsia="仿宋"/>
          <w:bCs/>
          <w:sz w:val="32"/>
          <w:szCs w:val="32"/>
        </w:rPr>
        <w:t>万元,比上年增</w:t>
      </w:r>
      <w:r>
        <w:rPr>
          <w:rFonts w:hint="eastAsia" w:ascii="仿宋" w:hAnsi="仿宋" w:eastAsia="仿宋"/>
          <w:bCs/>
          <w:sz w:val="32"/>
          <w:szCs w:val="32"/>
          <w:lang w:val="en-US" w:eastAsia="zh-CN"/>
        </w:rPr>
        <w:t>11</w:t>
      </w:r>
      <w:r>
        <w:rPr>
          <w:rFonts w:ascii="仿宋" w:hAnsi="仿宋" w:eastAsia="仿宋"/>
          <w:bCs/>
          <w:sz w:val="32"/>
          <w:szCs w:val="32"/>
        </w:rPr>
        <w:t>万元，主要原因是：</w:t>
      </w:r>
      <w:r>
        <w:rPr>
          <w:rFonts w:hint="eastAsia" w:ascii="仿宋" w:hAnsi="仿宋" w:eastAsia="仿宋"/>
          <w:bCs/>
          <w:sz w:val="32"/>
          <w:szCs w:val="32"/>
          <w:lang w:eastAsia="zh-CN"/>
        </w:rPr>
        <w:t>疫情全面放开，旅游经济复苏</w:t>
      </w:r>
      <w:r>
        <w:rPr>
          <w:rFonts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公务用车运行</w:t>
      </w:r>
      <w:r>
        <w:rPr>
          <w:rFonts w:hint="eastAsia" w:ascii="仿宋" w:hAnsi="仿宋" w:eastAsia="仿宋"/>
          <w:bCs/>
          <w:sz w:val="32"/>
          <w:szCs w:val="32"/>
          <w:u w:val="single"/>
          <w:lang w:val="en-US" w:eastAsia="zh-CN"/>
        </w:rPr>
        <w:t>0</w:t>
      </w:r>
      <w:r>
        <w:rPr>
          <w:rFonts w:ascii="仿宋" w:hAnsi="仿宋" w:eastAsia="仿宋"/>
          <w:bCs/>
          <w:sz w:val="32"/>
          <w:szCs w:val="32"/>
        </w:rPr>
        <w:t>万元,比上年增（减）</w:t>
      </w:r>
      <w:r>
        <w:rPr>
          <w:rFonts w:hint="eastAsia" w:ascii="仿宋" w:hAnsi="仿宋" w:eastAsia="仿宋"/>
          <w:bCs/>
          <w:sz w:val="32"/>
          <w:szCs w:val="32"/>
          <w:lang w:val="en-US" w:eastAsia="zh-CN"/>
        </w:rPr>
        <w:t>0</w:t>
      </w:r>
      <w:r>
        <w:rPr>
          <w:rFonts w:ascii="仿宋" w:hAnsi="仿宋" w:eastAsia="仿宋"/>
          <w:bCs/>
          <w:sz w:val="32"/>
          <w:szCs w:val="32"/>
        </w:rPr>
        <w:t>万元，主要原因是：</w:t>
      </w:r>
      <w:r>
        <w:rPr>
          <w:rStyle w:val="10"/>
          <w:rFonts w:hint="eastAsia" w:ascii="仿宋" w:hAnsi="仿宋" w:eastAsia="仿宋"/>
          <w:b/>
          <w:sz w:val="32"/>
          <w:szCs w:val="32"/>
        </w:rPr>
        <w:t>与上年安排保持一致</w:t>
      </w:r>
      <w:r>
        <w:rPr>
          <w:rFonts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公务用车购置</w:t>
      </w:r>
      <w:r>
        <w:rPr>
          <w:rFonts w:hint="eastAsia" w:ascii="仿宋" w:hAnsi="仿宋" w:eastAsia="仿宋"/>
          <w:bCs/>
          <w:sz w:val="32"/>
          <w:szCs w:val="32"/>
          <w:u w:val="single"/>
          <w:lang w:val="en-US" w:eastAsia="zh-CN"/>
        </w:rPr>
        <w:t>0</w:t>
      </w:r>
      <w:r>
        <w:rPr>
          <w:rFonts w:ascii="仿宋" w:hAnsi="仿宋" w:eastAsia="仿宋"/>
          <w:bCs/>
          <w:sz w:val="32"/>
          <w:szCs w:val="32"/>
        </w:rPr>
        <w:t>万元,比上年增（减）</w:t>
      </w:r>
      <w:r>
        <w:rPr>
          <w:rFonts w:hint="eastAsia" w:ascii="仿宋" w:hAnsi="仿宋" w:eastAsia="仿宋"/>
          <w:bCs/>
          <w:sz w:val="32"/>
          <w:szCs w:val="32"/>
          <w:lang w:val="en-US" w:eastAsia="zh-CN"/>
        </w:rPr>
        <w:t>0</w:t>
      </w:r>
      <w:r>
        <w:rPr>
          <w:rFonts w:ascii="仿宋" w:hAnsi="仿宋" w:eastAsia="仿宋"/>
          <w:bCs/>
          <w:sz w:val="32"/>
          <w:szCs w:val="32"/>
        </w:rPr>
        <w:t>万元，主要原因是：</w:t>
      </w:r>
      <w:r>
        <w:rPr>
          <w:rStyle w:val="10"/>
          <w:rFonts w:hint="eastAsia" w:ascii="仿宋" w:hAnsi="仿宋" w:eastAsia="仿宋"/>
          <w:b/>
          <w:sz w:val="32"/>
          <w:szCs w:val="32"/>
        </w:rPr>
        <w:t>与上年安排保持一致</w:t>
      </w:r>
      <w:r>
        <w:rPr>
          <w:rFonts w:ascii="仿宋" w:hAnsi="仿宋" w:eastAsia="仿宋"/>
          <w:bCs/>
          <w:sz w:val="32"/>
          <w:szCs w:val="32"/>
        </w:rPr>
        <w:t>。</w:t>
      </w:r>
    </w:p>
    <w:p>
      <w:pPr>
        <w:widowControl/>
        <w:spacing w:line="580" w:lineRule="exact"/>
        <w:ind w:firstLine="636"/>
        <w:jc w:val="left"/>
        <w:rPr>
          <w:rStyle w:val="10"/>
          <w:rFonts w:ascii="仿宋" w:hAnsi="仿宋" w:eastAsia="仿宋"/>
          <w:sz w:val="32"/>
          <w:szCs w:val="32"/>
        </w:rPr>
      </w:pPr>
      <w:r>
        <w:rPr>
          <w:rStyle w:val="10"/>
          <w:rFonts w:hint="eastAsia" w:ascii="仿宋" w:hAnsi="仿宋" w:eastAsia="仿宋"/>
          <w:sz w:val="32"/>
          <w:szCs w:val="32"/>
        </w:rPr>
        <w:t>（增减变化为0的也请填写，并在主要原因说明</w:t>
      </w:r>
      <w:r>
        <w:rPr>
          <w:rStyle w:val="10"/>
          <w:rFonts w:hint="eastAsia" w:ascii="仿宋" w:hAnsi="仿宋" w:eastAsia="仿宋"/>
          <w:b/>
          <w:sz w:val="32"/>
          <w:szCs w:val="32"/>
        </w:rPr>
        <w:t>“与上年安排保持一致”</w:t>
      </w:r>
      <w:r>
        <w:rPr>
          <w:rStyle w:val="10"/>
          <w:rFonts w:hint="eastAsia" w:ascii="仿宋" w:hAnsi="仿宋" w:eastAsia="仿宋"/>
          <w:sz w:val="32"/>
          <w:szCs w:val="32"/>
        </w:rPr>
        <w:t>）</w:t>
      </w:r>
    </w:p>
    <w:p>
      <w:pPr>
        <w:ind w:firstLine="640" w:firstLineChars="200"/>
        <w:jc w:val="left"/>
        <w:rPr>
          <w:rFonts w:ascii="仿宋" w:hAnsi="仿宋" w:eastAsia="仿宋"/>
          <w:bCs/>
          <w:sz w:val="32"/>
          <w:szCs w:val="32"/>
        </w:rPr>
      </w:pPr>
    </w:p>
    <w:p>
      <w:pPr>
        <w:widowControl/>
        <w:shd w:val="clear" w:color="auto" w:fill="FFFFFF"/>
        <w:spacing w:line="640" w:lineRule="atLeast"/>
        <w:ind w:firstLine="640"/>
        <w:jc w:val="center"/>
        <w:rPr>
          <w:rFonts w:ascii="仿宋_GB2312" w:eastAsia="仿宋_GB2312"/>
          <w:b/>
          <w:sz w:val="32"/>
          <w:szCs w:val="30"/>
        </w:rPr>
      </w:pPr>
    </w:p>
    <w:p>
      <w:pPr>
        <w:widowControl/>
        <w:shd w:val="clear" w:color="auto" w:fill="FFFFFF"/>
        <w:spacing w:line="640" w:lineRule="atLeast"/>
        <w:ind w:firstLine="640"/>
        <w:jc w:val="center"/>
        <w:rPr>
          <w:rFonts w:ascii="仿宋_GB2312" w:eastAsia="仿宋_GB2312"/>
          <w:b/>
          <w:sz w:val="32"/>
          <w:szCs w:val="30"/>
        </w:rPr>
      </w:pPr>
    </w:p>
    <w:p>
      <w:pPr>
        <w:widowControl/>
        <w:shd w:val="clear" w:color="auto" w:fill="FFFFFF"/>
        <w:spacing w:line="640" w:lineRule="atLeast"/>
        <w:ind w:firstLine="640"/>
        <w:jc w:val="center"/>
        <w:rPr>
          <w:rFonts w:ascii="仿宋_GB2312" w:eastAsia="仿宋_GB2312"/>
          <w:b/>
          <w:sz w:val="32"/>
          <w:szCs w:val="30"/>
        </w:rPr>
      </w:pPr>
    </w:p>
    <w:p>
      <w:pPr>
        <w:widowControl/>
        <w:shd w:val="clear" w:color="auto" w:fill="FFFFFF"/>
        <w:spacing w:line="640" w:lineRule="atLeast"/>
        <w:ind w:firstLine="640"/>
        <w:jc w:val="center"/>
        <w:rPr>
          <w:rFonts w:ascii="仿宋_GB2312" w:eastAsia="仿宋_GB2312"/>
          <w:b/>
          <w:sz w:val="32"/>
          <w:szCs w:val="30"/>
        </w:rPr>
      </w:pPr>
    </w:p>
    <w:p>
      <w:pPr>
        <w:widowControl/>
        <w:shd w:val="clear" w:color="auto" w:fill="FFFFFF"/>
        <w:spacing w:line="640" w:lineRule="atLeast"/>
        <w:ind w:firstLine="640"/>
        <w:jc w:val="center"/>
        <w:rPr>
          <w:rFonts w:ascii="仿宋_GB2312" w:eastAsia="仿宋_GB2312"/>
          <w:b/>
          <w:sz w:val="32"/>
          <w:szCs w:val="30"/>
        </w:rPr>
      </w:pPr>
    </w:p>
    <w:p>
      <w:pPr>
        <w:widowControl/>
        <w:shd w:val="clear" w:color="auto" w:fill="FFFFFF"/>
        <w:spacing w:line="640" w:lineRule="atLeast"/>
        <w:ind w:firstLine="640"/>
        <w:jc w:val="center"/>
        <w:rPr>
          <w:rFonts w:ascii="仿宋_GB2312" w:eastAsia="仿宋_GB2312"/>
          <w:b/>
          <w:sz w:val="32"/>
          <w:szCs w:val="30"/>
        </w:rPr>
      </w:pPr>
    </w:p>
    <w:p>
      <w:pPr>
        <w:widowControl/>
        <w:shd w:val="clear" w:color="auto" w:fill="FFFFFF"/>
        <w:spacing w:line="640" w:lineRule="atLeast"/>
        <w:ind w:firstLine="640"/>
        <w:jc w:val="center"/>
        <w:rPr>
          <w:rFonts w:ascii="仿宋_GB2312" w:eastAsia="仿宋_GB2312"/>
          <w:b/>
          <w:sz w:val="32"/>
          <w:szCs w:val="30"/>
        </w:rPr>
      </w:pPr>
    </w:p>
    <w:p>
      <w:pPr>
        <w:widowControl/>
        <w:shd w:val="clear" w:color="auto" w:fill="FFFFFF"/>
        <w:spacing w:line="640" w:lineRule="atLeast"/>
        <w:ind w:firstLine="640"/>
        <w:jc w:val="center"/>
        <w:rPr>
          <w:rFonts w:ascii="仿宋_GB2312" w:eastAsia="仿宋_GB2312"/>
          <w:b/>
          <w:sz w:val="32"/>
          <w:szCs w:val="30"/>
        </w:rPr>
      </w:pPr>
    </w:p>
    <w:p>
      <w:pPr>
        <w:widowControl/>
        <w:shd w:val="clear" w:color="auto" w:fill="FFFFFF"/>
        <w:spacing w:line="640" w:lineRule="atLeast"/>
        <w:ind w:firstLine="640"/>
        <w:jc w:val="center"/>
        <w:rPr>
          <w:rFonts w:ascii="Arial" w:hAnsi="Arial" w:cs="Arial"/>
          <w:color w:val="333333"/>
          <w:sz w:val="14"/>
          <w:szCs w:val="14"/>
        </w:rPr>
      </w:pPr>
      <w:r>
        <w:rPr>
          <w:rFonts w:hint="eastAsia" w:ascii="仿宋_GB2312" w:eastAsia="仿宋_GB2312"/>
          <w:b/>
          <w:sz w:val="32"/>
          <w:szCs w:val="30"/>
        </w:rPr>
        <w:t>第四部分   名词解释</w:t>
      </w:r>
    </w:p>
    <w:p>
      <w:pPr>
        <w:widowControl/>
        <w:shd w:val="clear" w:color="auto" w:fill="FFFFFF"/>
        <w:spacing w:line="640" w:lineRule="atLeast"/>
        <w:ind w:firstLine="800" w:firstLineChars="250"/>
        <w:jc w:val="left"/>
        <w:rPr>
          <w:rFonts w:ascii="Adobe 仿宋 Std R" w:hAnsi="Adobe 仿宋 Std R" w:eastAsia="Adobe 仿宋 Std R"/>
          <w:sz w:val="32"/>
          <w:szCs w:val="32"/>
        </w:rPr>
      </w:pPr>
      <w:r>
        <w:rPr>
          <w:rFonts w:hint="eastAsia" w:ascii="Adobe 仿宋 Std R" w:hAnsi="Adobe 仿宋 Std R" w:eastAsia="Adobe 仿宋 Std R"/>
          <w:sz w:val="32"/>
          <w:szCs w:val="32"/>
        </w:rPr>
        <w:t>一、收入科目</w:t>
      </w:r>
    </w:p>
    <w:p>
      <w:pPr>
        <w:widowControl/>
        <w:shd w:val="clear" w:color="auto" w:fill="FFFFFF"/>
        <w:spacing w:line="640" w:lineRule="atLeast"/>
        <w:ind w:firstLine="800" w:firstLineChars="250"/>
        <w:jc w:val="left"/>
        <w:rPr>
          <w:rFonts w:ascii="Adobe 仿宋 Std R" w:hAnsi="Adobe 仿宋 Std R" w:eastAsia="Adobe 仿宋 Std R"/>
          <w:sz w:val="32"/>
          <w:szCs w:val="32"/>
        </w:rPr>
      </w:pPr>
      <w:r>
        <w:rPr>
          <w:rFonts w:hint="eastAsia" w:ascii="Adobe 仿宋 Std R" w:hAnsi="Adobe 仿宋 Std R" w:eastAsia="Adobe 仿宋 Std R"/>
          <w:sz w:val="32"/>
          <w:szCs w:val="32"/>
        </w:rPr>
        <w:t>各部门结合实际进行解释。</w:t>
      </w:r>
    </w:p>
    <w:p>
      <w:pPr>
        <w:widowControl/>
        <w:numPr>
          <w:ilvl w:val="0"/>
          <w:numId w:val="2"/>
        </w:numPr>
        <w:spacing w:line="600" w:lineRule="exact"/>
        <w:ind w:firstLine="640"/>
        <w:jc w:val="left"/>
        <w:rPr>
          <w:rFonts w:ascii="仿宋_GB2312" w:hAnsi="Times New Roman" w:eastAsia="仿宋_GB2312" w:cs="Times New Roman"/>
          <w:color w:val="000000"/>
          <w:sz w:val="32"/>
          <w:szCs w:val="30"/>
        </w:rPr>
      </w:pPr>
      <w:r>
        <w:rPr>
          <w:rFonts w:hint="eastAsia" w:ascii="仿宋_GB2312" w:hAnsi="Times New Roman" w:eastAsia="仿宋_GB2312" w:cs="Times New Roman"/>
          <w:color w:val="000000"/>
          <w:sz w:val="32"/>
          <w:szCs w:val="30"/>
        </w:rPr>
        <w:t>财政拨款：指省级财政当年拨付的资金。</w:t>
      </w:r>
    </w:p>
    <w:p>
      <w:pPr>
        <w:widowControl/>
        <w:numPr>
          <w:ilvl w:val="0"/>
          <w:numId w:val="2"/>
        </w:numPr>
        <w:spacing w:line="600" w:lineRule="exact"/>
        <w:ind w:firstLine="640"/>
        <w:jc w:val="left"/>
        <w:rPr>
          <w:rFonts w:ascii="仿宋_GB2312" w:hAnsi="Times New Roman" w:eastAsia="仿宋_GB2312" w:cs="Times New Roman"/>
          <w:color w:val="000000"/>
          <w:sz w:val="32"/>
          <w:szCs w:val="30"/>
        </w:rPr>
      </w:pPr>
      <w:r>
        <w:rPr>
          <w:rFonts w:hint="eastAsia" w:ascii="仿宋_GB2312" w:hAnsi="Times New Roman" w:eastAsia="仿宋_GB2312" w:cs="Times New Roman"/>
          <w:color w:val="000000"/>
          <w:sz w:val="32"/>
          <w:szCs w:val="30"/>
        </w:rPr>
        <w:t>教育收费资金收入：反映实行专项管理的高中以上学费、住宿费，高校委托培养费，函大、电大、夜大及短训班培训费等教育收费取得的收入。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（三）</w:t>
      </w:r>
      <w:r>
        <w:rPr>
          <w:rFonts w:hint="eastAsia" w:ascii="仿宋_GB2312" w:eastAsia="仿宋_GB2312"/>
          <w:color w:val="000000"/>
          <w:sz w:val="32"/>
          <w:szCs w:val="30"/>
        </w:rPr>
        <w:t>事业收入：指事业单位开展专业业务活动及辅助活动取得的收入。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（四）</w:t>
      </w:r>
      <w:r>
        <w:rPr>
          <w:rFonts w:hint="eastAsia" w:ascii="仿宋_GB2312" w:eastAsia="仿宋_GB2312"/>
          <w:color w:val="000000"/>
          <w:sz w:val="32"/>
          <w:szCs w:val="30"/>
        </w:rPr>
        <w:t>事业单位经营收入：指事业单位在专业业务活动及辅助活动之外开展非独立核算经营活动取得的收入。</w:t>
      </w:r>
    </w:p>
    <w:p>
      <w:pPr>
        <w:widowControl/>
        <w:spacing w:line="580" w:lineRule="exact"/>
        <w:ind w:firstLine="636"/>
        <w:jc w:val="left"/>
        <w:rPr>
          <w:rFonts w:ascii="Adobe 仿宋 Std R" w:hAnsi="Adobe 仿宋 Std R" w:eastAsia="Adobe 仿宋 Std R"/>
          <w:sz w:val="32"/>
          <w:szCs w:val="32"/>
        </w:rPr>
      </w:pPr>
      <w:r>
        <w:rPr>
          <w:rFonts w:hint="eastAsia" w:ascii="仿宋_GB2312" w:eastAsia="仿宋_GB2312"/>
          <w:sz w:val="32"/>
          <w:szCs w:val="30"/>
        </w:rPr>
        <w:t>（</w:t>
      </w:r>
      <w:r>
        <w:rPr>
          <w:rFonts w:hint="eastAsia" w:ascii="Adobe 仿宋 Std R" w:hAnsi="Adobe 仿宋 Std R" w:eastAsia="Adobe 仿宋 Std R"/>
          <w:sz w:val="32"/>
          <w:szCs w:val="32"/>
        </w:rPr>
        <w:t>五）</w:t>
      </w:r>
      <w:r>
        <w:rPr>
          <w:rFonts w:hint="eastAsia" w:ascii="仿宋_GB2312" w:eastAsia="仿宋_GB2312"/>
          <w:color w:val="000000"/>
          <w:sz w:val="32"/>
          <w:szCs w:val="30"/>
        </w:rPr>
        <w:t>附属单位上缴收入：反映事业单位附属的独立核算单位按规定标准或比例缴纳的各项收入。包括附属的事业单位上缴的收入和附属的企业上缴的利润等。</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（六）</w:t>
      </w:r>
      <w:r>
        <w:rPr>
          <w:rFonts w:hint="eastAsia" w:ascii="仿宋_GB2312" w:eastAsia="仿宋_GB2312"/>
          <w:color w:val="000000"/>
          <w:sz w:val="32"/>
          <w:szCs w:val="30"/>
        </w:rPr>
        <w:t>上级补助收入：反映事业单位从主管部门和上级单位取得的非财政补助收入。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（七）</w:t>
      </w:r>
      <w:r>
        <w:rPr>
          <w:rFonts w:hint="eastAsia" w:ascii="仿宋_GB2312" w:eastAsia="仿宋_GB2312"/>
          <w:color w:val="000000"/>
          <w:sz w:val="32"/>
          <w:szCs w:val="30"/>
        </w:rPr>
        <w:t>其他收入：指除财政拨款、事业收入、事业单位经营收入等以外的各项收入。</w:t>
      </w:r>
    </w:p>
    <w:p>
      <w:pPr>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（八）</w:t>
      </w:r>
      <w:r>
        <w:rPr>
          <w:rFonts w:hint="eastAsia" w:ascii="仿宋_GB2312" w:eastAsia="仿宋_GB2312"/>
          <w:color w:val="000000"/>
          <w:sz w:val="32"/>
          <w:szCs w:val="30"/>
        </w:rPr>
        <w:t>使用非财政拨款结余：填列历年滚存的非限定用途的非统计财政拨款结余弥补2023年收支差额的数额。</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（九）</w:t>
      </w:r>
      <w:r>
        <w:rPr>
          <w:rFonts w:hint="eastAsia" w:ascii="仿宋_GB2312" w:eastAsia="仿宋_GB2312"/>
          <w:color w:val="000000"/>
          <w:sz w:val="32"/>
          <w:szCs w:val="30"/>
        </w:rPr>
        <w:t>上年结转和结余：填列2022年全部结转和结余的资金数，包括当年结转结余资金和历年滚存结转结余资金。</w:t>
      </w:r>
    </w:p>
    <w:p>
      <w:pPr>
        <w:ind w:firstLine="640" w:firstLineChars="200"/>
        <w:rPr>
          <w:rFonts w:ascii="Adobe 仿宋 Std R" w:hAnsi="Adobe 仿宋 Std R" w:eastAsia="Adobe 仿宋 Std R"/>
          <w:sz w:val="32"/>
          <w:szCs w:val="32"/>
        </w:rPr>
      </w:pPr>
    </w:p>
    <w:p>
      <w:pPr>
        <w:ind w:firstLine="640" w:firstLineChars="200"/>
        <w:rPr>
          <w:rFonts w:ascii="Adobe 仿宋 Std R" w:hAnsi="Adobe 仿宋 Std R" w:eastAsia="Adobe 仿宋 Std R"/>
          <w:sz w:val="32"/>
          <w:szCs w:val="32"/>
        </w:rPr>
      </w:pPr>
      <w:r>
        <w:rPr>
          <w:rFonts w:hint="eastAsia" w:ascii="Adobe 仿宋 Std R" w:hAnsi="Adobe 仿宋 Std R" w:eastAsia="Adobe 仿宋 Std R"/>
          <w:sz w:val="32"/>
          <w:szCs w:val="32"/>
        </w:rPr>
        <w:t>二、支出科目</w:t>
      </w:r>
    </w:p>
    <w:p>
      <w:pPr>
        <w:ind w:firstLine="640" w:firstLineChars="200"/>
        <w:rPr>
          <w:rFonts w:ascii="仿宋_GB2312" w:eastAsia="仿宋_GB2312"/>
          <w:color w:val="000000"/>
          <w:sz w:val="32"/>
          <w:szCs w:val="30"/>
        </w:rPr>
      </w:pPr>
      <w:r>
        <w:rPr>
          <w:rFonts w:hint="eastAsia" w:ascii="仿宋_GB2312" w:eastAsia="仿宋_GB2312"/>
          <w:color w:val="000000"/>
          <w:sz w:val="32"/>
          <w:szCs w:val="30"/>
        </w:rPr>
        <w:t>对部门预算中涉及的支出功能分类科目（明细到项级），结合部门实际，参照《2023年政府收支分类科目》的规范说明进行解释。</w:t>
      </w:r>
    </w:p>
    <w:p>
      <w:pPr>
        <w:widowControl/>
        <w:spacing w:line="600" w:lineRule="exact"/>
        <w:ind w:firstLine="640" w:firstLineChars="200"/>
        <w:jc w:val="left"/>
        <w:rPr>
          <w:rFonts w:ascii="仿宋_GB2312" w:eastAsia="仿宋_GB2312"/>
          <w:color w:val="000000"/>
          <w:sz w:val="32"/>
          <w:szCs w:val="30"/>
        </w:rPr>
      </w:pPr>
    </w:p>
    <w:p>
      <w:pPr>
        <w:ind w:firstLine="640" w:firstLineChars="200"/>
        <w:rPr>
          <w:rFonts w:ascii="Adobe 仿宋 Std R" w:hAnsi="Adobe 仿宋 Std R" w:eastAsia="Adobe 仿宋 Std R"/>
          <w:sz w:val="32"/>
          <w:szCs w:val="32"/>
        </w:rPr>
      </w:pPr>
      <w:r>
        <w:rPr>
          <w:rFonts w:hint="eastAsia" w:ascii="Adobe 仿宋 Std R" w:hAnsi="Adobe 仿宋 Std R" w:eastAsia="Adobe 仿宋 Std R"/>
          <w:sz w:val="32"/>
          <w:szCs w:val="32"/>
        </w:rPr>
        <w:t>三、相关专业名词</w:t>
      </w:r>
    </w:p>
    <w:p>
      <w:pPr>
        <w:widowControl/>
        <w:spacing w:line="600" w:lineRule="exact"/>
        <w:ind w:firstLine="640" w:firstLineChars="200"/>
        <w:jc w:val="left"/>
        <w:rPr>
          <w:rFonts w:ascii="仿宋" w:hAnsi="仿宋" w:eastAsia="仿宋"/>
          <w:sz w:val="32"/>
          <w:szCs w:val="32"/>
        </w:rPr>
      </w:pPr>
      <w:r>
        <w:rPr>
          <w:rFonts w:hint="eastAsia" w:ascii="仿宋" w:hAnsi="仿宋" w:eastAsia="仿宋"/>
          <w:sz w:val="32"/>
          <w:szCs w:val="32"/>
        </w:rPr>
        <w:t>（一）机关运行费：指用一般公共预算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widowControl/>
        <w:spacing w:line="600" w:lineRule="exact"/>
        <w:ind w:firstLine="640" w:firstLineChars="200"/>
        <w:jc w:val="left"/>
        <w:rPr>
          <w:rFonts w:ascii="仿宋" w:hAnsi="仿宋" w:eastAsia="仿宋"/>
          <w:sz w:val="32"/>
          <w:szCs w:val="32"/>
        </w:rPr>
      </w:pPr>
      <w:r>
        <w:rPr>
          <w:rFonts w:hint="eastAsia" w:ascii="仿宋" w:hAnsi="仿宋" w:eastAsia="仿宋"/>
          <w:sz w:val="32"/>
          <w:szCs w:val="32"/>
        </w:rPr>
        <w:t>（二）“三公”经费：指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 用等支出；公务接待费反映单位按规定开支的各类公务接待（含外宾接待）支出。</w:t>
      </w:r>
    </w:p>
    <w:p>
      <w:pPr>
        <w:ind w:firstLine="640" w:firstLineChars="200"/>
        <w:rPr>
          <w:rFonts w:ascii="仿宋" w:hAnsi="仿宋" w:eastAsia="仿宋"/>
          <w:color w:val="000000"/>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dobe 仿宋 Std R">
    <w:altName w:val="仿宋"/>
    <w:panose1 w:val="00000000000000000000"/>
    <w:charset w:val="86"/>
    <w:family w:val="roman"/>
    <w:pitch w:val="default"/>
    <w:sig w:usb0="00000000" w:usb1="00000000" w:usb2="00000016" w:usb3="00000000" w:csb0="00060007"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F00608"/>
    <w:multiLevelType w:val="singleLevel"/>
    <w:tmpl w:val="29F00608"/>
    <w:lvl w:ilvl="0" w:tentative="0">
      <w:start w:val="1"/>
      <w:numFmt w:val="chineseCounting"/>
      <w:suff w:val="nothing"/>
      <w:lvlText w:val="（%1）"/>
      <w:lvlJc w:val="left"/>
      <w:rPr>
        <w:rFonts w:hint="eastAsia"/>
      </w:rPr>
    </w:lvl>
  </w:abstractNum>
  <w:abstractNum w:abstractNumId="1">
    <w:nsid w:val="772DA5D9"/>
    <w:multiLevelType w:val="singleLevel"/>
    <w:tmpl w:val="772DA5D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NiMTY3NWY5OTViMzA2NTM2MDAwMjIxOWVjYzBjODAifQ=="/>
  </w:docVars>
  <w:rsids>
    <w:rsidRoot w:val="00DF43D8"/>
    <w:rsid w:val="000001B2"/>
    <w:rsid w:val="00014049"/>
    <w:rsid w:val="0001648A"/>
    <w:rsid w:val="00022CB3"/>
    <w:rsid w:val="00031749"/>
    <w:rsid w:val="00041EAA"/>
    <w:rsid w:val="000501C3"/>
    <w:rsid w:val="00055F20"/>
    <w:rsid w:val="000630BE"/>
    <w:rsid w:val="0006515E"/>
    <w:rsid w:val="00085227"/>
    <w:rsid w:val="0009034E"/>
    <w:rsid w:val="000927A9"/>
    <w:rsid w:val="000963CD"/>
    <w:rsid w:val="000A2066"/>
    <w:rsid w:val="000B313A"/>
    <w:rsid w:val="000B4F9E"/>
    <w:rsid w:val="000C6AF7"/>
    <w:rsid w:val="000E1BC2"/>
    <w:rsid w:val="000E6313"/>
    <w:rsid w:val="000F227D"/>
    <w:rsid w:val="000F2E5F"/>
    <w:rsid w:val="00104F58"/>
    <w:rsid w:val="00117D8C"/>
    <w:rsid w:val="00131F78"/>
    <w:rsid w:val="001823EA"/>
    <w:rsid w:val="00186709"/>
    <w:rsid w:val="00192620"/>
    <w:rsid w:val="00193C37"/>
    <w:rsid w:val="001C4ED5"/>
    <w:rsid w:val="001C6F31"/>
    <w:rsid w:val="001D2644"/>
    <w:rsid w:val="001E0EE7"/>
    <w:rsid w:val="001E4454"/>
    <w:rsid w:val="001E6FA2"/>
    <w:rsid w:val="001F1DED"/>
    <w:rsid w:val="0021331D"/>
    <w:rsid w:val="00213D4E"/>
    <w:rsid w:val="0022612A"/>
    <w:rsid w:val="00232A32"/>
    <w:rsid w:val="002436CD"/>
    <w:rsid w:val="00251AD0"/>
    <w:rsid w:val="00281E28"/>
    <w:rsid w:val="00283C63"/>
    <w:rsid w:val="00284437"/>
    <w:rsid w:val="002A02B4"/>
    <w:rsid w:val="002A1ED6"/>
    <w:rsid w:val="002A45BD"/>
    <w:rsid w:val="002B0263"/>
    <w:rsid w:val="002B128B"/>
    <w:rsid w:val="002B2D42"/>
    <w:rsid w:val="002C2478"/>
    <w:rsid w:val="002D2681"/>
    <w:rsid w:val="002D418E"/>
    <w:rsid w:val="002D497C"/>
    <w:rsid w:val="002D7200"/>
    <w:rsid w:val="0030186C"/>
    <w:rsid w:val="003057A1"/>
    <w:rsid w:val="00306375"/>
    <w:rsid w:val="00316059"/>
    <w:rsid w:val="00316B29"/>
    <w:rsid w:val="0032092A"/>
    <w:rsid w:val="00323750"/>
    <w:rsid w:val="00334A98"/>
    <w:rsid w:val="00344E49"/>
    <w:rsid w:val="0034511E"/>
    <w:rsid w:val="00380DD1"/>
    <w:rsid w:val="00394DC6"/>
    <w:rsid w:val="003959F5"/>
    <w:rsid w:val="003A2923"/>
    <w:rsid w:val="003B68F4"/>
    <w:rsid w:val="003B76FD"/>
    <w:rsid w:val="003C0BFF"/>
    <w:rsid w:val="003C0D66"/>
    <w:rsid w:val="003C19AF"/>
    <w:rsid w:val="003C7840"/>
    <w:rsid w:val="003D0809"/>
    <w:rsid w:val="00406851"/>
    <w:rsid w:val="004345D9"/>
    <w:rsid w:val="00436836"/>
    <w:rsid w:val="0044016E"/>
    <w:rsid w:val="00446148"/>
    <w:rsid w:val="004535A0"/>
    <w:rsid w:val="00456869"/>
    <w:rsid w:val="004664AF"/>
    <w:rsid w:val="00472987"/>
    <w:rsid w:val="00480768"/>
    <w:rsid w:val="00495985"/>
    <w:rsid w:val="00496629"/>
    <w:rsid w:val="004A0058"/>
    <w:rsid w:val="004B06B4"/>
    <w:rsid w:val="004D6A23"/>
    <w:rsid w:val="004E0577"/>
    <w:rsid w:val="004E5555"/>
    <w:rsid w:val="004F5378"/>
    <w:rsid w:val="004F7260"/>
    <w:rsid w:val="005006DE"/>
    <w:rsid w:val="00502AB1"/>
    <w:rsid w:val="00516279"/>
    <w:rsid w:val="0052565B"/>
    <w:rsid w:val="00526265"/>
    <w:rsid w:val="00526CE0"/>
    <w:rsid w:val="00532264"/>
    <w:rsid w:val="00544895"/>
    <w:rsid w:val="00553AA6"/>
    <w:rsid w:val="00555080"/>
    <w:rsid w:val="0055670D"/>
    <w:rsid w:val="00571A5D"/>
    <w:rsid w:val="00580BF8"/>
    <w:rsid w:val="005828C8"/>
    <w:rsid w:val="005902D1"/>
    <w:rsid w:val="0059038A"/>
    <w:rsid w:val="0059672A"/>
    <w:rsid w:val="00596957"/>
    <w:rsid w:val="005A3FD6"/>
    <w:rsid w:val="005A65E4"/>
    <w:rsid w:val="005C3676"/>
    <w:rsid w:val="005C3DDD"/>
    <w:rsid w:val="005D7ACB"/>
    <w:rsid w:val="005F090C"/>
    <w:rsid w:val="005F35BD"/>
    <w:rsid w:val="005F69D4"/>
    <w:rsid w:val="00611FE7"/>
    <w:rsid w:val="00623A52"/>
    <w:rsid w:val="006247CA"/>
    <w:rsid w:val="00631E83"/>
    <w:rsid w:val="00631FA4"/>
    <w:rsid w:val="00650900"/>
    <w:rsid w:val="00655E8B"/>
    <w:rsid w:val="00660CC3"/>
    <w:rsid w:val="006740FD"/>
    <w:rsid w:val="006833F4"/>
    <w:rsid w:val="00687B67"/>
    <w:rsid w:val="006918B8"/>
    <w:rsid w:val="006924DA"/>
    <w:rsid w:val="00696646"/>
    <w:rsid w:val="006A1709"/>
    <w:rsid w:val="006C08EA"/>
    <w:rsid w:val="006C185B"/>
    <w:rsid w:val="006C3868"/>
    <w:rsid w:val="006F20BD"/>
    <w:rsid w:val="00704CAB"/>
    <w:rsid w:val="0075709B"/>
    <w:rsid w:val="007574FE"/>
    <w:rsid w:val="00777795"/>
    <w:rsid w:val="00777962"/>
    <w:rsid w:val="007913DC"/>
    <w:rsid w:val="00792A6C"/>
    <w:rsid w:val="0079393D"/>
    <w:rsid w:val="00796F4F"/>
    <w:rsid w:val="007A4D44"/>
    <w:rsid w:val="007B4314"/>
    <w:rsid w:val="007C27E0"/>
    <w:rsid w:val="007D4ACC"/>
    <w:rsid w:val="007F1616"/>
    <w:rsid w:val="007F4968"/>
    <w:rsid w:val="007F5C86"/>
    <w:rsid w:val="007F79A6"/>
    <w:rsid w:val="008032D2"/>
    <w:rsid w:val="00804C42"/>
    <w:rsid w:val="00823697"/>
    <w:rsid w:val="00846526"/>
    <w:rsid w:val="008506D9"/>
    <w:rsid w:val="00863898"/>
    <w:rsid w:val="00865CCE"/>
    <w:rsid w:val="00865FE3"/>
    <w:rsid w:val="00872CE4"/>
    <w:rsid w:val="00875B04"/>
    <w:rsid w:val="00876D17"/>
    <w:rsid w:val="008827CA"/>
    <w:rsid w:val="00882C91"/>
    <w:rsid w:val="00884FAE"/>
    <w:rsid w:val="008979F6"/>
    <w:rsid w:val="00897CAC"/>
    <w:rsid w:val="008A2491"/>
    <w:rsid w:val="008B52E8"/>
    <w:rsid w:val="008C011F"/>
    <w:rsid w:val="008C01B1"/>
    <w:rsid w:val="008C6EEE"/>
    <w:rsid w:val="008E1EFA"/>
    <w:rsid w:val="00902917"/>
    <w:rsid w:val="009160F0"/>
    <w:rsid w:val="0091783F"/>
    <w:rsid w:val="0094115F"/>
    <w:rsid w:val="009421D2"/>
    <w:rsid w:val="0094514C"/>
    <w:rsid w:val="00946A59"/>
    <w:rsid w:val="009471C3"/>
    <w:rsid w:val="0095097A"/>
    <w:rsid w:val="009527A7"/>
    <w:rsid w:val="009557AC"/>
    <w:rsid w:val="00956999"/>
    <w:rsid w:val="009619B4"/>
    <w:rsid w:val="00964DCD"/>
    <w:rsid w:val="00973905"/>
    <w:rsid w:val="0097415C"/>
    <w:rsid w:val="00984ACE"/>
    <w:rsid w:val="009A4624"/>
    <w:rsid w:val="009A7AB9"/>
    <w:rsid w:val="009B2C7D"/>
    <w:rsid w:val="009B4813"/>
    <w:rsid w:val="009C2EBF"/>
    <w:rsid w:val="009C3827"/>
    <w:rsid w:val="009D3197"/>
    <w:rsid w:val="009E1C45"/>
    <w:rsid w:val="009E1F3F"/>
    <w:rsid w:val="009F72E5"/>
    <w:rsid w:val="00A0455D"/>
    <w:rsid w:val="00A10F16"/>
    <w:rsid w:val="00A2168A"/>
    <w:rsid w:val="00A345A4"/>
    <w:rsid w:val="00A54282"/>
    <w:rsid w:val="00A55773"/>
    <w:rsid w:val="00A60B4D"/>
    <w:rsid w:val="00A81BA2"/>
    <w:rsid w:val="00AA62DE"/>
    <w:rsid w:val="00AB656D"/>
    <w:rsid w:val="00AB7307"/>
    <w:rsid w:val="00AC370A"/>
    <w:rsid w:val="00AF095D"/>
    <w:rsid w:val="00AF57C9"/>
    <w:rsid w:val="00AF62CD"/>
    <w:rsid w:val="00B0337F"/>
    <w:rsid w:val="00B128C8"/>
    <w:rsid w:val="00B169A7"/>
    <w:rsid w:val="00B348A8"/>
    <w:rsid w:val="00B619F8"/>
    <w:rsid w:val="00B6242B"/>
    <w:rsid w:val="00B71EBE"/>
    <w:rsid w:val="00B82840"/>
    <w:rsid w:val="00B96CEB"/>
    <w:rsid w:val="00BA572C"/>
    <w:rsid w:val="00BF0316"/>
    <w:rsid w:val="00C03AFB"/>
    <w:rsid w:val="00C35830"/>
    <w:rsid w:val="00C4059E"/>
    <w:rsid w:val="00C474E4"/>
    <w:rsid w:val="00C61B8F"/>
    <w:rsid w:val="00C644A7"/>
    <w:rsid w:val="00C771B3"/>
    <w:rsid w:val="00C803DA"/>
    <w:rsid w:val="00C82CA3"/>
    <w:rsid w:val="00C91410"/>
    <w:rsid w:val="00CB10B2"/>
    <w:rsid w:val="00CB3DBA"/>
    <w:rsid w:val="00CC4504"/>
    <w:rsid w:val="00CC4FF5"/>
    <w:rsid w:val="00CC517F"/>
    <w:rsid w:val="00CD0083"/>
    <w:rsid w:val="00CE1A2B"/>
    <w:rsid w:val="00CE6F1B"/>
    <w:rsid w:val="00CE7185"/>
    <w:rsid w:val="00CF0A52"/>
    <w:rsid w:val="00D00272"/>
    <w:rsid w:val="00D01624"/>
    <w:rsid w:val="00D11449"/>
    <w:rsid w:val="00D14B5F"/>
    <w:rsid w:val="00D17D0A"/>
    <w:rsid w:val="00D20C6C"/>
    <w:rsid w:val="00D23489"/>
    <w:rsid w:val="00D3381E"/>
    <w:rsid w:val="00D36173"/>
    <w:rsid w:val="00D41219"/>
    <w:rsid w:val="00D524EE"/>
    <w:rsid w:val="00D666BC"/>
    <w:rsid w:val="00D678E3"/>
    <w:rsid w:val="00D826D7"/>
    <w:rsid w:val="00D86F52"/>
    <w:rsid w:val="00D95FD3"/>
    <w:rsid w:val="00DB0580"/>
    <w:rsid w:val="00DD15FE"/>
    <w:rsid w:val="00DE2065"/>
    <w:rsid w:val="00DE20E0"/>
    <w:rsid w:val="00DE5904"/>
    <w:rsid w:val="00DE6773"/>
    <w:rsid w:val="00DF2E83"/>
    <w:rsid w:val="00DF43D8"/>
    <w:rsid w:val="00E04E74"/>
    <w:rsid w:val="00E11187"/>
    <w:rsid w:val="00E17B11"/>
    <w:rsid w:val="00E34083"/>
    <w:rsid w:val="00E365F2"/>
    <w:rsid w:val="00E503CC"/>
    <w:rsid w:val="00E5794A"/>
    <w:rsid w:val="00E60E90"/>
    <w:rsid w:val="00E83029"/>
    <w:rsid w:val="00E9293D"/>
    <w:rsid w:val="00E92A8B"/>
    <w:rsid w:val="00E97D8C"/>
    <w:rsid w:val="00EA3654"/>
    <w:rsid w:val="00EA36FC"/>
    <w:rsid w:val="00EB5768"/>
    <w:rsid w:val="00EB656D"/>
    <w:rsid w:val="00EB6777"/>
    <w:rsid w:val="00EC3DDF"/>
    <w:rsid w:val="00ED0D2B"/>
    <w:rsid w:val="00EE5DE1"/>
    <w:rsid w:val="00EE6568"/>
    <w:rsid w:val="00F01B58"/>
    <w:rsid w:val="00F11FE4"/>
    <w:rsid w:val="00F132AE"/>
    <w:rsid w:val="00F2583E"/>
    <w:rsid w:val="00F32E83"/>
    <w:rsid w:val="00F823EA"/>
    <w:rsid w:val="00F95E5A"/>
    <w:rsid w:val="00F975EB"/>
    <w:rsid w:val="00FA278B"/>
    <w:rsid w:val="00FA354D"/>
    <w:rsid w:val="00FA3B89"/>
    <w:rsid w:val="00FA4553"/>
    <w:rsid w:val="00FC18BC"/>
    <w:rsid w:val="00FD29E0"/>
    <w:rsid w:val="00FE0E90"/>
    <w:rsid w:val="00FE32CC"/>
    <w:rsid w:val="00FE7CCF"/>
    <w:rsid w:val="00FF60EC"/>
    <w:rsid w:val="00FF6368"/>
    <w:rsid w:val="016C1E2E"/>
    <w:rsid w:val="017B65FA"/>
    <w:rsid w:val="067A6028"/>
    <w:rsid w:val="095161D6"/>
    <w:rsid w:val="0C97247A"/>
    <w:rsid w:val="0DB3098E"/>
    <w:rsid w:val="0EE44C33"/>
    <w:rsid w:val="14162C01"/>
    <w:rsid w:val="1A4616AA"/>
    <w:rsid w:val="206D0602"/>
    <w:rsid w:val="21687C5B"/>
    <w:rsid w:val="22430342"/>
    <w:rsid w:val="22E826D5"/>
    <w:rsid w:val="25510545"/>
    <w:rsid w:val="25B931E9"/>
    <w:rsid w:val="27F47EBE"/>
    <w:rsid w:val="2828673B"/>
    <w:rsid w:val="2C57797E"/>
    <w:rsid w:val="3328400E"/>
    <w:rsid w:val="3A841EE9"/>
    <w:rsid w:val="3A9F1A72"/>
    <w:rsid w:val="3B7D1841"/>
    <w:rsid w:val="3F383632"/>
    <w:rsid w:val="4052753A"/>
    <w:rsid w:val="44903CEE"/>
    <w:rsid w:val="44D5127D"/>
    <w:rsid w:val="45AA255A"/>
    <w:rsid w:val="488A6D8F"/>
    <w:rsid w:val="4CB12D62"/>
    <w:rsid w:val="53516268"/>
    <w:rsid w:val="56C47F55"/>
    <w:rsid w:val="5AAC6F50"/>
    <w:rsid w:val="5BFD0E7B"/>
    <w:rsid w:val="5FF773A9"/>
    <w:rsid w:val="63E33020"/>
    <w:rsid w:val="6A80795A"/>
    <w:rsid w:val="6B8C547F"/>
    <w:rsid w:val="6BE248E5"/>
    <w:rsid w:val="6EDB6140"/>
    <w:rsid w:val="70B566F6"/>
    <w:rsid w:val="73A85115"/>
    <w:rsid w:val="78DE0A9A"/>
    <w:rsid w:val="7B2B7B7A"/>
    <w:rsid w:val="7FB747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character" w:customStyle="1" w:styleId="9">
    <w:name w:val="row_tree_level_3"/>
    <w:basedOn w:val="5"/>
    <w:qFormat/>
    <w:uiPriority w:val="0"/>
  </w:style>
  <w:style w:type="character" w:customStyle="1" w:styleId="10">
    <w:name w:val="row_tree_level_4"/>
    <w:basedOn w:val="5"/>
    <w:qFormat/>
    <w:uiPriority w:val="0"/>
  </w:style>
  <w:style w:type="paragraph" w:customStyle="1" w:styleId="11">
    <w:name w:val="p0"/>
    <w:basedOn w:val="1"/>
    <w:qFormat/>
    <w:uiPriority w:val="0"/>
    <w:pPr>
      <w:widowControl/>
    </w:pPr>
    <w:rPr>
      <w:rFonts w:ascii="Times New Roman" w:hAnsi="Times New Roman" w:eastAsia="宋体" w:cs="Times New Roman"/>
      <w:kern w:val="0"/>
      <w:szCs w:val="21"/>
    </w:rPr>
  </w:style>
  <w:style w:type="character" w:customStyle="1" w:styleId="12">
    <w:name w:val="15"/>
    <w:basedOn w:val="5"/>
    <w:qFormat/>
    <w:uiPriority w:val="0"/>
    <w:rPr>
      <w:rFonts w:hint="default" w:ascii="Times New Roman" w:hAnsi="Times New Roman"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4647</Words>
  <Characters>4909</Characters>
  <Lines>38</Lines>
  <Paragraphs>10</Paragraphs>
  <TotalTime>15</TotalTime>
  <ScaleCrop>false</ScaleCrop>
  <LinksUpToDate>false</LinksUpToDate>
  <CharactersWithSpaces>4977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2015-04-23T05:26:00Z</dcterms:created>
  <dc:creator>NTKO</dc:creator>
  <cp:lastModifiedBy>王芊里</cp:lastModifiedBy>
  <dcterms:modified xsi:type="dcterms:W3CDTF">2023-04-17T07:21:19Z</dcterms:modified>
  <cp:revision>148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EA7633D8C8744D1594CBCA47B47D6ACC</vt:lpwstr>
  </property>
</Properties>
</file>