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沱川乡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Hans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Hans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《中华人民共和国政府信息公开条例》《国务院办公厅政府信息与政务公开办公室关于印发&lt;中华人民共和国政府信息公开工作年度报告格式&gt;的通知》要求，沱川乡人民政府根据本单位2023年度政府信息公开工作开展情况，编制本报告。本报告中所列数据统计期限为2023年1月1日至12月31日。对本报告如有疑问，请与沱川乡人民政府联系（地址：婺源县沱川乡河东村鄣村街，电话：0793-7243536，邮编：333202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年度我乡严格按照《中华人民共和国政府信息公开条例》要求，较好地完成了信息公开各项工作。常态化通过信息公开渠道开展了政策解读工作，积极回应社会关切问题，不断完善平台渠道建设等，认真贯彻信息公开有关规定，坚持“以公开为常态，以不公开为例外”的原则，进一步落实政府信息主动公开新要求。不断提升信息公开工作质量，不断优化政务服务，依法保障公众合理信息需求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主动公开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我乡通过婺源县政府信息公开网栏目全年共计公开政府信息71条，其中政务动态30条，阳光三务26条，财政预决算4条，人事信息3条，规范性文件2条，机构职能1条，政府信息公开年报1条。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 w:bidi="ar"/>
        </w:rPr>
        <w:t>依申请公开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2023年度我乡未收到依申请公开申请，在全年的信息公开工作中，未出现因政府信息公开工作被申请行政复议的情况，未出现因政府信息公开工作被提起行政诉讼的情况。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政府信息管理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2023年，我乡认真贯彻《中华人民共和国政府信息公开条例》的各项要求，将政府信息公开工作进行统一安排、部署和检查，促进政府信息公开工作走上制度化、规范化的轨道。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政府信息公开平台建设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采用多种形式，拓宽政府信息公开渠道，及时完善信息公开管理机制，不断健全信息审核、发布及公开制度，及时主动公开相关信息。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监督保障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Hans" w:bidi="ar"/>
        </w:rPr>
        <w:t>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常态化开展公开工作监督检查，认真梳理各栏目、各项政策决策更新发布情况，通过网站对社会开展信息公开服务，方便广大群众进行监督，确保信息公开的有效落实，有效扩大社会各界群众对沱川乡工作的知情权和参与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3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FF0000"/>
          <w:kern w:val="0"/>
          <w:sz w:val="21"/>
          <w:szCs w:val="21"/>
          <w:lang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20"/>
        <w:jc w:val="both"/>
        <w:rPr>
          <w:rFonts w:hint="eastAsia" w:ascii="宋体" w:hAnsi="宋体" w:eastAsia="宋体" w:cs="宋体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p>
      <w:pPr>
        <w:keepNext w:val="0"/>
        <w:keepLines w:val="0"/>
        <w:widowControl/>
        <w:suppressLineNumbers w:val="0"/>
        <w:jc w:val="center"/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Lines="0" w:afterAutospacing="0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存在的问题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2023年，我乡政府信息公开工作虽然取得了新的进展，但也还有一些不足，存在信息公开的时效较为滞后的问题。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问题改进情况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针对暴露出的问题，我乡将进一步加快信息公开更新进度，提高更新频率，切实提高信息公开的时效性。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政府信息公开信息处理费收取情况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已在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信息公开指南中发布依申请公开收费标准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年度本机关未收取信息处理费。发出收费通知的件数和总金额，以及实际收取的总金额均为0。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政务公开工作要点完成情况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今年以来，我乡对照政务公开重点工作任务，积极与各协同责任单位开展配合，圆满完成相关工作任务。</w:t>
      </w:r>
    </w:p>
    <w:p/>
    <w:p/>
    <w:p>
      <w:pPr>
        <w:rPr>
          <w:rFonts w:hint="eastAsia" w:eastAsiaTheme="minor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BF5E5A-5903-43FA-8D5A-5C265CEF43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491F095-0115-47A5-B2AC-BA0CDD6757E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0C114A6-F46C-4663-90F2-3C813895F10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9967373-6A8D-464A-B429-26A7A313622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818270"/>
    <w:multiLevelType w:val="singleLevel"/>
    <w:tmpl w:val="E281827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64513BB"/>
    <w:multiLevelType w:val="singleLevel"/>
    <w:tmpl w:val="164513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C055C0F"/>
    <w:multiLevelType w:val="singleLevel"/>
    <w:tmpl w:val="6C055C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yMTMxZmVmYWYwNzI3YmFkZDllYjJlYzAwMmE2YmYifQ=="/>
  </w:docVars>
  <w:rsids>
    <w:rsidRoot w:val="F35F620B"/>
    <w:rsid w:val="00622739"/>
    <w:rsid w:val="00F34D00"/>
    <w:rsid w:val="017E2E02"/>
    <w:rsid w:val="025F561C"/>
    <w:rsid w:val="02E45BCC"/>
    <w:rsid w:val="078758D6"/>
    <w:rsid w:val="0DDE356C"/>
    <w:rsid w:val="101910F7"/>
    <w:rsid w:val="1470477C"/>
    <w:rsid w:val="19201045"/>
    <w:rsid w:val="29C40D94"/>
    <w:rsid w:val="2A9D2CD4"/>
    <w:rsid w:val="2C8B6A86"/>
    <w:rsid w:val="306C6577"/>
    <w:rsid w:val="308D747D"/>
    <w:rsid w:val="30DC14B6"/>
    <w:rsid w:val="343F0843"/>
    <w:rsid w:val="35D77660"/>
    <w:rsid w:val="3A005724"/>
    <w:rsid w:val="3A50783A"/>
    <w:rsid w:val="3A843F2F"/>
    <w:rsid w:val="3A92164B"/>
    <w:rsid w:val="3B6C3489"/>
    <w:rsid w:val="3BCA6162"/>
    <w:rsid w:val="3C7D92AF"/>
    <w:rsid w:val="480E3C82"/>
    <w:rsid w:val="51991247"/>
    <w:rsid w:val="53C13B2B"/>
    <w:rsid w:val="55163126"/>
    <w:rsid w:val="5AC8466C"/>
    <w:rsid w:val="5E3D2FD5"/>
    <w:rsid w:val="5F5117C4"/>
    <w:rsid w:val="635A2853"/>
    <w:rsid w:val="6B77F051"/>
    <w:rsid w:val="6C6A0D88"/>
    <w:rsid w:val="6D460279"/>
    <w:rsid w:val="74416C47"/>
    <w:rsid w:val="74824F00"/>
    <w:rsid w:val="75DC28C5"/>
    <w:rsid w:val="76B94A5A"/>
    <w:rsid w:val="7D4F1DA3"/>
    <w:rsid w:val="7E377A5F"/>
    <w:rsid w:val="7E673454"/>
    <w:rsid w:val="7F212188"/>
    <w:rsid w:val="7FF77A1E"/>
    <w:rsid w:val="8ABFD2C5"/>
    <w:rsid w:val="C9EFECA7"/>
    <w:rsid w:val="DF5FAFA6"/>
    <w:rsid w:val="EFDD0747"/>
    <w:rsid w:val="F35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1677</Words>
  <Characters>1806</Characters>
  <Lines>0</Lines>
  <Paragraphs>0</Paragraphs>
  <TotalTime>80</TotalTime>
  <ScaleCrop>false</ScaleCrop>
  <LinksUpToDate>false</LinksUpToDate>
  <CharactersWithSpaces>2010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2022-03-19T01:57:00Z</dcterms:created>
  <dc:creator>Yolanda</dc:creator>
  <cp:lastModifiedBy>迹晦光韬</cp:lastModifiedBy>
  <dcterms:modified xsi:type="dcterms:W3CDTF">2024-01-10T01:41:24Z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74354A977BFB9FDAAA81B663B127C1C8</vt:lpwstr>
  </property>
</Properties>
</file>