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42"/>
          <w:szCs w:val="4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42"/>
          <w:szCs w:val="42"/>
          <w:lang w:val="en-US" w:eastAsia="zh-CN" w:bidi="ar"/>
        </w:rPr>
        <w:t>婺源县“十四五”市定、县定乡村振兴重点帮扶村的公示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根据省委农村工作领导小组办公室、省扶贫办公室下发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《关于抓紧选定报送“十四五”市定乡村振兴重点帮扶村的通知》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和选定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“十四五”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定乡村振兴重点帮扶村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精神，按照“三弱二多一不强”重点帮扶村选定的条件，经乡村申报、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扶贫办初审，现拟选定出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婺源县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“十四五”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定乡村振兴重点帮扶村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个，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“十四五”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定乡村振兴重点帮扶村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个，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具体名单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见附件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23" w:lineRule="atLeast"/>
        <w:ind w:right="0"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现予公示，为期7天，公示起止时间为2021年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日。如有异议，请如实反映。受理人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：程子宴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，联系电话：0793-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7367465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23" w:lineRule="atLeast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附：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婺源县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“十四五”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定乡村振兴重点帮扶村情况统计表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23" w:lineRule="atLeast"/>
        <w:ind w:right="0" w:firstLine="1280" w:firstLineChars="4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婺源县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“十四五”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定乡村振兴重点帮扶村情况统计表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23" w:lineRule="atLeast"/>
        <w:ind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7BE5"/>
    <w:rsid w:val="28B32C38"/>
    <w:rsid w:val="29ED7391"/>
    <w:rsid w:val="30557BE5"/>
    <w:rsid w:val="4FBC3B99"/>
    <w:rsid w:val="5AE36AFF"/>
    <w:rsid w:val="7F1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werw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2021-06-15T02:23:00Z</dcterms:created>
  <dc:creator>Administrator</dc:creator>
  <cp:lastModifiedBy>Administrator</cp:lastModifiedBy>
  <dcterms:modified xsi:type="dcterms:W3CDTF">2021-11-08T03:02:47Z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41108F00F98C42BEBB7E4B6816587213</vt:lpwstr>
  </property>
</Properties>
</file>